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E6" w:rsidRDefault="00B77CE6" w:rsidP="00B77CE6">
      <w:r>
        <w:t xml:space="preserve">  </w:t>
      </w:r>
    </w:p>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1F3549" w:rsidP="00B77CE6">
      <w:r>
        <w:t xml:space="preserve"> </w:t>
      </w:r>
    </w:p>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Default="00B77CE6" w:rsidP="00B77CE6"/>
    <w:p w:rsidR="00B77CE6" w:rsidRPr="00F642E5" w:rsidRDefault="00B77CE6" w:rsidP="00B77CE6">
      <w:pPr>
        <w:ind w:left="567"/>
        <w:rPr>
          <w:color w:val="999999"/>
          <w:sz w:val="15"/>
        </w:rPr>
      </w:pPr>
      <w:r w:rsidRPr="00F642E5">
        <w:rPr>
          <w:color w:val="999999"/>
          <w:sz w:val="15"/>
        </w:rPr>
        <w:t>Næstved Kommune</w:t>
      </w:r>
    </w:p>
    <w:p w:rsidR="00B77CE6" w:rsidRPr="00F642E5" w:rsidRDefault="00B77CE6" w:rsidP="00B77CE6">
      <w:pPr>
        <w:ind w:left="567"/>
        <w:rPr>
          <w:color w:val="999999"/>
          <w:sz w:val="15"/>
        </w:rPr>
      </w:pPr>
      <w:r>
        <w:rPr>
          <w:color w:val="999999"/>
          <w:sz w:val="15"/>
        </w:rPr>
        <w:t>Teatergade 8</w:t>
      </w:r>
    </w:p>
    <w:p w:rsidR="00B77CE6" w:rsidRDefault="00B77CE6" w:rsidP="00B77CE6">
      <w:pPr>
        <w:ind w:left="567"/>
        <w:rPr>
          <w:color w:val="999999"/>
          <w:sz w:val="15"/>
        </w:rPr>
      </w:pPr>
      <w:r>
        <w:rPr>
          <w:color w:val="999999"/>
          <w:sz w:val="15"/>
        </w:rPr>
        <w:t>4700</w:t>
      </w:r>
      <w:r w:rsidRPr="00F642E5">
        <w:rPr>
          <w:color w:val="999999"/>
          <w:sz w:val="15"/>
        </w:rPr>
        <w:t xml:space="preserve"> </w:t>
      </w:r>
      <w:r>
        <w:rPr>
          <w:color w:val="999999"/>
          <w:sz w:val="15"/>
        </w:rPr>
        <w:t>Næstved</w:t>
      </w:r>
    </w:p>
    <w:p w:rsidR="00B77CE6" w:rsidRPr="00F642E5" w:rsidRDefault="00B77CE6" w:rsidP="00B77CE6">
      <w:pPr>
        <w:ind w:left="567"/>
        <w:rPr>
          <w:color w:val="999999"/>
          <w:sz w:val="15"/>
        </w:rPr>
      </w:pPr>
    </w:p>
    <w:p w:rsidR="00B77CE6" w:rsidRPr="00F642E5" w:rsidRDefault="00B77CE6" w:rsidP="00B77CE6">
      <w:pPr>
        <w:ind w:left="567"/>
        <w:rPr>
          <w:color w:val="999999"/>
          <w:sz w:val="15"/>
        </w:rPr>
      </w:pPr>
      <w:r>
        <w:rPr>
          <w:color w:val="999999"/>
          <w:sz w:val="15"/>
        </w:rPr>
        <w:t>5588 5010</w:t>
      </w:r>
    </w:p>
    <w:p w:rsidR="00B77CE6" w:rsidRPr="00F642E5" w:rsidRDefault="00B77CE6" w:rsidP="00B77CE6">
      <w:pPr>
        <w:ind w:left="567"/>
        <w:rPr>
          <w:color w:val="999999"/>
          <w:sz w:val="15"/>
        </w:rPr>
      </w:pPr>
    </w:p>
    <w:p w:rsidR="00B77CE6" w:rsidRPr="00F642E5" w:rsidRDefault="00B77CE6" w:rsidP="00B77CE6">
      <w:pPr>
        <w:ind w:left="567"/>
        <w:rPr>
          <w:color w:val="999999"/>
          <w:sz w:val="15"/>
        </w:rPr>
      </w:pPr>
    </w:p>
    <w:p w:rsidR="00B77CE6" w:rsidRPr="00F642E5" w:rsidRDefault="00EE4F01" w:rsidP="00B77CE6">
      <w:pPr>
        <w:ind w:left="567"/>
        <w:rPr>
          <w:color w:val="999999"/>
          <w:sz w:val="15"/>
        </w:rPr>
      </w:pPr>
      <w:hyperlink r:id="rId7" w:history="1">
        <w:r w:rsidR="00B77CE6" w:rsidRPr="00F642E5">
          <w:rPr>
            <w:rStyle w:val="Hyperlink"/>
            <w:color w:val="999999"/>
            <w:sz w:val="15"/>
          </w:rPr>
          <w:t>www.naestved.dk</w:t>
        </w:r>
      </w:hyperlink>
    </w:p>
    <w:p w:rsidR="00B77CE6" w:rsidRPr="00AB3F7E" w:rsidRDefault="00B77CE6" w:rsidP="00B77CE6">
      <w:pPr>
        <w:rPr>
          <w:sz w:val="40"/>
          <w:szCs w:val="40"/>
        </w:rPr>
      </w:pPr>
      <w:r>
        <w:rPr>
          <w:color w:val="999999"/>
          <w:sz w:val="15"/>
        </w:rPr>
        <w:br w:type="column"/>
      </w:r>
      <w:r w:rsidR="00681489">
        <w:rPr>
          <w:sz w:val="40"/>
          <w:szCs w:val="40"/>
        </w:rPr>
        <w:lastRenderedPageBreak/>
        <w:t>Referat</w:t>
      </w:r>
    </w:p>
    <w:p w:rsidR="00B77CE6" w:rsidRPr="00AB3F7E" w:rsidRDefault="00B77CE6" w:rsidP="00B77CE6">
      <w:pPr>
        <w:rPr>
          <w:szCs w:val="40"/>
        </w:rPr>
      </w:pPr>
    </w:p>
    <w:p w:rsidR="00B77CE6" w:rsidRPr="00AB3F7E" w:rsidRDefault="00B77CE6" w:rsidP="00B77CE6">
      <w:pPr>
        <w:rPr>
          <w:szCs w:val="40"/>
        </w:rPr>
      </w:pPr>
    </w:p>
    <w:p w:rsidR="00B77CE6" w:rsidRDefault="00B77CE6" w:rsidP="00B77CE6">
      <w:pPr>
        <w:rPr>
          <w:szCs w:val="40"/>
        </w:rPr>
      </w:pPr>
      <w:r w:rsidRPr="00AB3F7E">
        <w:rPr>
          <w:szCs w:val="40"/>
        </w:rPr>
        <w:t>Mødeforum</w:t>
      </w:r>
    </w:p>
    <w:p w:rsidR="00B77CE6" w:rsidRPr="00AB3F7E" w:rsidRDefault="00B77CE6" w:rsidP="00B77CE6">
      <w:pPr>
        <w:rPr>
          <w:b/>
          <w:szCs w:val="40"/>
        </w:rPr>
      </w:pPr>
      <w:r>
        <w:rPr>
          <w:b/>
          <w:szCs w:val="40"/>
        </w:rPr>
        <w:t>RS17 Styregruppen Rammeaftale Sjælland</w:t>
      </w:r>
    </w:p>
    <w:p w:rsidR="00B77CE6" w:rsidRPr="00AB3F7E" w:rsidRDefault="00B77CE6" w:rsidP="00B77CE6">
      <w:pPr>
        <w:rPr>
          <w:b/>
          <w:szCs w:val="40"/>
        </w:rPr>
      </w:pPr>
    </w:p>
    <w:p w:rsidR="00B77CE6" w:rsidRPr="00AB3F7E" w:rsidRDefault="00B77CE6" w:rsidP="00B77CE6">
      <w:pPr>
        <w:rPr>
          <w:b/>
          <w:szCs w:val="40"/>
        </w:rPr>
      </w:pPr>
    </w:p>
    <w:p w:rsidR="00B77CE6" w:rsidRDefault="00B77CE6" w:rsidP="00B77CE6">
      <w:pPr>
        <w:rPr>
          <w:szCs w:val="40"/>
          <w:lang w:val="de-DE"/>
        </w:rPr>
      </w:pPr>
      <w:proofErr w:type="spellStart"/>
      <w:r w:rsidRPr="00F46699">
        <w:rPr>
          <w:szCs w:val="40"/>
          <w:lang w:val="de-DE"/>
        </w:rPr>
        <w:t>Sagsnr</w:t>
      </w:r>
      <w:proofErr w:type="spellEnd"/>
      <w:r w:rsidRPr="00F46699">
        <w:rPr>
          <w:szCs w:val="40"/>
          <w:lang w:val="de-DE"/>
        </w:rPr>
        <w:t>.</w:t>
      </w:r>
    </w:p>
    <w:p w:rsidR="00B77CE6" w:rsidRPr="00F46699" w:rsidRDefault="00EE4F01" w:rsidP="00B77CE6">
      <w:pPr>
        <w:rPr>
          <w:b/>
          <w:bCs/>
          <w:lang w:val="de-DE"/>
        </w:rPr>
      </w:pPr>
      <w:fldSimple w:instr=" DOCPROPERTY eDocDocumentCaseNumber \* MERGEFORMAT ">
        <w:r w:rsidR="00B77CE6">
          <w:rPr>
            <w:b/>
            <w:bCs/>
            <w:lang w:val="de-DE"/>
          </w:rPr>
          <w:t>2013-29859</w:t>
        </w:r>
      </w:fldSimple>
    </w:p>
    <w:p w:rsidR="00B77CE6" w:rsidRPr="00B77CE6" w:rsidRDefault="00B77CE6" w:rsidP="00B77CE6">
      <w:pPr>
        <w:rPr>
          <w:szCs w:val="40"/>
          <w:lang w:val="de-DE"/>
        </w:rPr>
      </w:pPr>
    </w:p>
    <w:p w:rsidR="00B77CE6" w:rsidRPr="00F46699" w:rsidRDefault="00B77CE6" w:rsidP="00B77CE6">
      <w:pPr>
        <w:rPr>
          <w:color w:val="999999"/>
          <w:szCs w:val="40"/>
          <w:lang w:val="de-DE"/>
        </w:rPr>
      </w:pPr>
    </w:p>
    <w:p w:rsidR="00B77CE6" w:rsidRPr="00F46699" w:rsidRDefault="00B77CE6" w:rsidP="00B77CE6">
      <w:pPr>
        <w:rPr>
          <w:lang w:val="de-DE"/>
        </w:rPr>
      </w:pPr>
      <w:proofErr w:type="spellStart"/>
      <w:r w:rsidRPr="00F46699">
        <w:rPr>
          <w:lang w:val="de-DE"/>
        </w:rPr>
        <w:t>Dokumentnr</w:t>
      </w:r>
      <w:proofErr w:type="spellEnd"/>
      <w:r w:rsidRPr="00F46699">
        <w:rPr>
          <w:lang w:val="de-DE"/>
        </w:rPr>
        <w:t>.</w:t>
      </w:r>
    </w:p>
    <w:p w:rsidR="00B77CE6" w:rsidRPr="00F46699" w:rsidRDefault="00EE4F01" w:rsidP="00B77CE6">
      <w:pPr>
        <w:rPr>
          <w:b/>
          <w:lang w:val="de-DE"/>
        </w:rPr>
      </w:pPr>
      <w:fldSimple w:instr=" DOCPROPERTY eDocDocumentDocumentNumber \* MERGEFORMAT ">
        <w:r w:rsidR="00B77CE6">
          <w:rPr>
            <w:b/>
            <w:lang w:val="de-DE"/>
          </w:rPr>
          <w:t>2013-166418</w:t>
        </w:r>
      </w:fldSimple>
    </w:p>
    <w:p w:rsidR="00B77CE6" w:rsidRPr="00F46699" w:rsidRDefault="00B77CE6" w:rsidP="00B77CE6">
      <w:pPr>
        <w:rPr>
          <w:b/>
          <w:lang w:val="de-DE"/>
        </w:rPr>
      </w:pPr>
    </w:p>
    <w:p w:rsidR="00B77CE6" w:rsidRPr="00F46699" w:rsidRDefault="00B77CE6" w:rsidP="00B77CE6">
      <w:pPr>
        <w:rPr>
          <w:lang w:val="de-DE"/>
        </w:rPr>
      </w:pPr>
    </w:p>
    <w:p w:rsidR="00B77CE6" w:rsidRDefault="00B77CE6" w:rsidP="00B77CE6">
      <w:r>
        <w:t>Mødedato</w:t>
      </w:r>
    </w:p>
    <w:p w:rsidR="00B77CE6" w:rsidRDefault="00B77CE6" w:rsidP="00B77CE6">
      <w:pPr>
        <w:rPr>
          <w:b/>
        </w:rPr>
      </w:pPr>
      <w:r>
        <w:rPr>
          <w:b/>
        </w:rPr>
        <w:t>7/6-2013</w:t>
      </w:r>
    </w:p>
    <w:p w:rsidR="00B77CE6" w:rsidRDefault="00B77CE6" w:rsidP="00B77CE6"/>
    <w:p w:rsidR="00B77CE6" w:rsidRDefault="00B77CE6" w:rsidP="00B77CE6">
      <w:r>
        <w:t>Tid</w:t>
      </w:r>
    </w:p>
    <w:p w:rsidR="00B77CE6" w:rsidRDefault="00B77CE6" w:rsidP="00B77CE6">
      <w:pPr>
        <w:rPr>
          <w:b/>
        </w:rPr>
      </w:pPr>
      <w:r>
        <w:rPr>
          <w:b/>
        </w:rPr>
        <w:t>Kl. 9-12</w:t>
      </w:r>
    </w:p>
    <w:p w:rsidR="00B77CE6" w:rsidRDefault="00B77CE6" w:rsidP="00B77CE6">
      <w:pPr>
        <w:rPr>
          <w:b/>
        </w:rPr>
      </w:pPr>
    </w:p>
    <w:p w:rsidR="00B77CE6" w:rsidRDefault="00B77CE6" w:rsidP="00B77CE6">
      <w:r>
        <w:t>Sted</w:t>
      </w:r>
    </w:p>
    <w:p w:rsidR="00B77CE6" w:rsidRDefault="00B77CE6" w:rsidP="00B77CE6">
      <w:pPr>
        <w:rPr>
          <w:b/>
        </w:rPr>
      </w:pPr>
      <w:r>
        <w:rPr>
          <w:b/>
        </w:rPr>
        <w:t>Næstved Kommune, Teatergade 8, 4700 Næstved, Mødelokale 8, 1. sal</w:t>
      </w:r>
    </w:p>
    <w:p w:rsidR="00B77CE6" w:rsidRDefault="00B77CE6" w:rsidP="00B77CE6"/>
    <w:p w:rsidR="00B77CE6" w:rsidRDefault="00B77CE6" w:rsidP="00B77CE6">
      <w:r>
        <w:t>Deltagere</w:t>
      </w:r>
    </w:p>
    <w:p w:rsidR="00B77CE6" w:rsidRDefault="00B77CE6" w:rsidP="00B77CE6">
      <w:pPr>
        <w:rPr>
          <w:b/>
        </w:rPr>
      </w:pPr>
      <w:r>
        <w:rPr>
          <w:b/>
        </w:rPr>
        <w:t>Bruno Lind – Næstved</w:t>
      </w:r>
    </w:p>
    <w:p w:rsidR="00B77CE6" w:rsidRDefault="00B77CE6" w:rsidP="00B77CE6">
      <w:pPr>
        <w:rPr>
          <w:b/>
        </w:rPr>
      </w:pPr>
      <w:r>
        <w:rPr>
          <w:b/>
        </w:rPr>
        <w:t>Yvonne Barnholdt – Roskilde</w:t>
      </w:r>
    </w:p>
    <w:p w:rsidR="00B77CE6" w:rsidRDefault="00B77CE6" w:rsidP="00B77CE6">
      <w:pPr>
        <w:rPr>
          <w:b/>
        </w:rPr>
      </w:pPr>
      <w:r w:rsidRPr="00332C8F">
        <w:rPr>
          <w:b/>
        </w:rPr>
        <w:t>Kenn Thomsen</w:t>
      </w:r>
      <w:r>
        <w:rPr>
          <w:b/>
        </w:rPr>
        <w:t xml:space="preserve"> – Holbæk</w:t>
      </w:r>
    </w:p>
    <w:p w:rsidR="00B77CE6" w:rsidRDefault="00B77CE6" w:rsidP="00B77CE6">
      <w:pPr>
        <w:rPr>
          <w:b/>
        </w:rPr>
      </w:pPr>
      <w:r>
        <w:rPr>
          <w:b/>
        </w:rPr>
        <w:t>Poul Bjergved - Slagelse</w:t>
      </w:r>
    </w:p>
    <w:p w:rsidR="00B77CE6" w:rsidRDefault="00B77CE6" w:rsidP="00B77CE6">
      <w:pPr>
        <w:rPr>
          <w:b/>
        </w:rPr>
      </w:pPr>
      <w:r>
        <w:rPr>
          <w:b/>
        </w:rPr>
        <w:t>Lone Feddersen – Lejre</w:t>
      </w:r>
    </w:p>
    <w:p w:rsidR="00B77CE6" w:rsidRDefault="00B77CE6" w:rsidP="00B77CE6">
      <w:pPr>
        <w:rPr>
          <w:b/>
        </w:rPr>
      </w:pPr>
      <w:r>
        <w:rPr>
          <w:b/>
        </w:rPr>
        <w:t>Rita Pedersen – Solrød</w:t>
      </w:r>
    </w:p>
    <w:p w:rsidR="00B77CE6" w:rsidRDefault="00B77CE6" w:rsidP="00B77CE6">
      <w:pPr>
        <w:rPr>
          <w:b/>
        </w:rPr>
      </w:pPr>
      <w:r w:rsidRPr="00332C8F">
        <w:rPr>
          <w:b/>
        </w:rPr>
        <w:t>Jesper Rahn Jensen</w:t>
      </w:r>
      <w:r>
        <w:rPr>
          <w:b/>
        </w:rPr>
        <w:t xml:space="preserve"> – Guldborgsund</w:t>
      </w:r>
    </w:p>
    <w:p w:rsidR="00B77CE6" w:rsidRDefault="00B77CE6" w:rsidP="00B77CE6">
      <w:pPr>
        <w:rPr>
          <w:b/>
        </w:rPr>
      </w:pPr>
      <w:r>
        <w:rPr>
          <w:b/>
        </w:rPr>
        <w:t>Anne Andersen – KKR</w:t>
      </w:r>
    </w:p>
    <w:p w:rsidR="00B77CE6" w:rsidRDefault="00B77CE6" w:rsidP="00B77CE6">
      <w:pPr>
        <w:rPr>
          <w:b/>
        </w:rPr>
      </w:pPr>
      <w:r>
        <w:rPr>
          <w:b/>
        </w:rPr>
        <w:t>Bo Gammelgaard – Sekretariatet</w:t>
      </w:r>
    </w:p>
    <w:p w:rsidR="00B77CE6" w:rsidRDefault="00B77CE6" w:rsidP="00B77CE6">
      <w:pPr>
        <w:rPr>
          <w:b/>
        </w:rPr>
      </w:pPr>
      <w:r>
        <w:rPr>
          <w:b/>
        </w:rPr>
        <w:t>Åse Irminger - Sekretariatet</w:t>
      </w:r>
    </w:p>
    <w:p w:rsidR="00B77CE6" w:rsidRDefault="00B77CE6" w:rsidP="00B77CE6">
      <w:pPr>
        <w:rPr>
          <w:b/>
        </w:rPr>
      </w:pPr>
      <w:r>
        <w:rPr>
          <w:b/>
        </w:rPr>
        <w:t>Povl Skov – Sekretariatet</w:t>
      </w:r>
    </w:p>
    <w:p w:rsidR="00B77CE6" w:rsidRDefault="00B77CE6" w:rsidP="00B77CE6">
      <w:pPr>
        <w:rPr>
          <w:b/>
        </w:rPr>
      </w:pPr>
    </w:p>
    <w:p w:rsidR="00B77CE6" w:rsidRDefault="00B77CE6" w:rsidP="00B77CE6">
      <w:r>
        <w:t>Gæster</w:t>
      </w:r>
    </w:p>
    <w:p w:rsidR="00564680" w:rsidRDefault="00564680" w:rsidP="00B77CE6">
      <w:pPr>
        <w:rPr>
          <w:b/>
        </w:rPr>
      </w:pPr>
      <w:r>
        <w:rPr>
          <w:b/>
        </w:rPr>
        <w:t>Jacob Nordby - Ringsted</w:t>
      </w:r>
    </w:p>
    <w:p w:rsidR="00B77CE6" w:rsidRDefault="00B77CE6" w:rsidP="00B77CE6">
      <w:pPr>
        <w:rPr>
          <w:b/>
        </w:rPr>
      </w:pPr>
      <w:r>
        <w:rPr>
          <w:b/>
        </w:rPr>
        <w:t xml:space="preserve">John Frejlev </w:t>
      </w:r>
      <w:r w:rsidR="00703913">
        <w:rPr>
          <w:b/>
        </w:rPr>
        <w:t>–</w:t>
      </w:r>
      <w:r>
        <w:rPr>
          <w:b/>
        </w:rPr>
        <w:t xml:space="preserve"> Økonomigruppen</w:t>
      </w:r>
    </w:p>
    <w:p w:rsidR="00703913" w:rsidRDefault="00703913" w:rsidP="00B77CE6">
      <w:pPr>
        <w:rPr>
          <w:b/>
        </w:rPr>
      </w:pPr>
      <w:r>
        <w:rPr>
          <w:b/>
        </w:rPr>
        <w:t xml:space="preserve">Svetlana Sokolska – Sekretariatet </w:t>
      </w:r>
    </w:p>
    <w:p w:rsidR="00B77CE6" w:rsidRDefault="00B77CE6" w:rsidP="00B77CE6">
      <w:pPr>
        <w:rPr>
          <w:b/>
        </w:rPr>
      </w:pPr>
    </w:p>
    <w:p w:rsidR="00B77CE6" w:rsidRDefault="00B77CE6" w:rsidP="00B77CE6">
      <w:r>
        <w:t>Afbud</w:t>
      </w:r>
    </w:p>
    <w:p w:rsidR="00DE2490" w:rsidRDefault="00DE2490" w:rsidP="00DE2490">
      <w:pPr>
        <w:rPr>
          <w:b/>
        </w:rPr>
      </w:pPr>
      <w:r>
        <w:rPr>
          <w:b/>
        </w:rPr>
        <w:t>Gitte Løvgren – Odsherred</w:t>
      </w:r>
    </w:p>
    <w:p w:rsidR="00DE2490" w:rsidRDefault="00DE2490" w:rsidP="00DE2490">
      <w:pPr>
        <w:rPr>
          <w:b/>
        </w:rPr>
      </w:pPr>
      <w:r>
        <w:rPr>
          <w:b/>
        </w:rPr>
        <w:t>Michael Nørgaard – Region Sjælland</w:t>
      </w:r>
    </w:p>
    <w:p w:rsidR="00DE2490" w:rsidRDefault="00DE2490" w:rsidP="00B77CE6">
      <w:pPr>
        <w:rPr>
          <w:b/>
        </w:rPr>
      </w:pPr>
    </w:p>
    <w:p w:rsidR="00B77CE6" w:rsidRDefault="00B77CE6" w:rsidP="00B77CE6">
      <w:r>
        <w:t>Referent</w:t>
      </w:r>
    </w:p>
    <w:p w:rsidR="00B77CE6" w:rsidRDefault="00EE4F01" w:rsidP="00B77CE6">
      <w:pPr>
        <w:rPr>
          <w:b/>
        </w:rPr>
      </w:pPr>
      <w:fldSimple w:instr=" DOCPROPERTY eDocDocumentCaseWorker \* MERGEFORMAT ">
        <w:r w:rsidR="00B77CE6">
          <w:rPr>
            <w:b/>
          </w:rPr>
          <w:t>Povl Skov</w:t>
        </w:r>
      </w:fldSimple>
      <w:fldSimple w:instr=" DOCPROPERTY eDocDocumentCaseWorker \* MERGEFORMAT "/>
    </w:p>
    <w:p w:rsidR="00B77CE6" w:rsidRDefault="00B77CE6" w:rsidP="00B77CE6">
      <w:pPr>
        <w:ind w:left="360"/>
        <w:sectPr w:rsidR="00B77CE6" w:rsidSect="00553A8A">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701" w:left="1134" w:header="709" w:footer="709" w:gutter="0"/>
          <w:cols w:num="2" w:space="710" w:equalWidth="0">
            <w:col w:w="4082" w:space="710"/>
            <w:col w:w="4846"/>
          </w:cols>
          <w:titlePg/>
          <w:docGrid w:linePitch="360"/>
        </w:sectPr>
      </w:pPr>
    </w:p>
    <w:p w:rsidR="004E5DAF" w:rsidRPr="00E86A54" w:rsidRDefault="00B77CE6" w:rsidP="004E5DAF">
      <w:pPr>
        <w:numPr>
          <w:ilvl w:val="0"/>
          <w:numId w:val="2"/>
        </w:numPr>
        <w:rPr>
          <w:b/>
          <w:szCs w:val="20"/>
        </w:rPr>
      </w:pPr>
      <w:r>
        <w:rPr>
          <w:b/>
          <w:szCs w:val="20"/>
        </w:rPr>
        <w:lastRenderedPageBreak/>
        <w:t>Godk</w:t>
      </w:r>
      <w:r w:rsidR="004E5DAF" w:rsidRPr="00E86A54">
        <w:rPr>
          <w:b/>
          <w:szCs w:val="20"/>
        </w:rPr>
        <w:t>e</w:t>
      </w:r>
      <w:r>
        <w:rPr>
          <w:b/>
          <w:szCs w:val="20"/>
        </w:rPr>
        <w:t>nde</w:t>
      </w:r>
      <w:r w:rsidR="004E5DAF" w:rsidRPr="00E86A54">
        <w:rPr>
          <w:b/>
          <w:szCs w:val="20"/>
        </w:rPr>
        <w:t>lse a</w:t>
      </w:r>
      <w:r w:rsidR="004E5DAF">
        <w:rPr>
          <w:b/>
          <w:szCs w:val="20"/>
        </w:rPr>
        <w:t>f</w:t>
      </w:r>
      <w:r w:rsidR="00501477">
        <w:rPr>
          <w:b/>
          <w:szCs w:val="20"/>
        </w:rPr>
        <w:t xml:space="preserve"> referat fra Styregruppemøde 3. maj</w:t>
      </w:r>
      <w:r w:rsidR="004E5DAF">
        <w:rPr>
          <w:b/>
          <w:szCs w:val="20"/>
        </w:rPr>
        <w:t xml:space="preserve"> 2013</w:t>
      </w:r>
    </w:p>
    <w:p w:rsidR="004E5DAF" w:rsidRPr="00E86A54" w:rsidRDefault="004E5DAF" w:rsidP="004E5DAF">
      <w:pPr>
        <w:rPr>
          <w:b/>
          <w:szCs w:val="20"/>
        </w:rPr>
      </w:pPr>
    </w:p>
    <w:p w:rsidR="004E5DAF" w:rsidRPr="00E86A54" w:rsidRDefault="004E5DAF" w:rsidP="004E5DAF">
      <w:pPr>
        <w:rPr>
          <w:b/>
          <w:szCs w:val="20"/>
        </w:rPr>
      </w:pPr>
      <w:r w:rsidRPr="00E86A54">
        <w:rPr>
          <w:b/>
          <w:szCs w:val="20"/>
        </w:rPr>
        <w:t>Indstilling:</w:t>
      </w:r>
    </w:p>
    <w:p w:rsidR="004E5DAF" w:rsidRDefault="004E5DAF" w:rsidP="004E5DAF">
      <w:pPr>
        <w:rPr>
          <w:szCs w:val="20"/>
        </w:rPr>
      </w:pPr>
      <w:r>
        <w:rPr>
          <w:szCs w:val="20"/>
        </w:rPr>
        <w:t>Sekretariatet indstiller:</w:t>
      </w:r>
    </w:p>
    <w:p w:rsidR="004E5DAF" w:rsidRPr="00E86A54" w:rsidRDefault="004E5DAF" w:rsidP="004E5DAF">
      <w:pPr>
        <w:numPr>
          <w:ilvl w:val="0"/>
          <w:numId w:val="7"/>
        </w:numPr>
        <w:rPr>
          <w:szCs w:val="20"/>
        </w:rPr>
      </w:pPr>
      <w:r>
        <w:rPr>
          <w:szCs w:val="20"/>
        </w:rPr>
        <w:t xml:space="preserve"> A</w:t>
      </w:r>
      <w:r w:rsidRPr="00E86A54">
        <w:rPr>
          <w:szCs w:val="20"/>
        </w:rPr>
        <w:t>t Styregruppen godkender referatet</w:t>
      </w:r>
    </w:p>
    <w:p w:rsidR="004E5DAF" w:rsidRPr="00E86A54" w:rsidRDefault="004E5DAF" w:rsidP="004E5DAF">
      <w:pPr>
        <w:rPr>
          <w:b/>
          <w:szCs w:val="20"/>
        </w:rPr>
      </w:pPr>
    </w:p>
    <w:p w:rsidR="004E5DAF" w:rsidRPr="00E86A54" w:rsidRDefault="004E5DAF" w:rsidP="004E5DAF">
      <w:pPr>
        <w:rPr>
          <w:b/>
          <w:szCs w:val="20"/>
        </w:rPr>
      </w:pPr>
      <w:r w:rsidRPr="00E86A54">
        <w:rPr>
          <w:b/>
          <w:szCs w:val="20"/>
        </w:rPr>
        <w:t xml:space="preserve">Bilag: </w:t>
      </w:r>
    </w:p>
    <w:p w:rsidR="004E5DAF" w:rsidRPr="0023174B" w:rsidRDefault="00501477" w:rsidP="004E5DAF">
      <w:pPr>
        <w:numPr>
          <w:ilvl w:val="0"/>
          <w:numId w:val="7"/>
        </w:numPr>
        <w:rPr>
          <w:szCs w:val="20"/>
        </w:rPr>
      </w:pPr>
      <w:r>
        <w:t>Referat fra styregruppemøde 3/5</w:t>
      </w:r>
      <w:r w:rsidR="004E5DAF">
        <w:t>-2013</w:t>
      </w:r>
    </w:p>
    <w:p w:rsidR="0023174B" w:rsidRDefault="0023174B" w:rsidP="0023174B"/>
    <w:p w:rsidR="0023174B" w:rsidRPr="00956341" w:rsidRDefault="0023174B" w:rsidP="0023174B">
      <w:pPr>
        <w:rPr>
          <w:b/>
        </w:rPr>
      </w:pPr>
      <w:r w:rsidRPr="00956341">
        <w:rPr>
          <w:b/>
        </w:rPr>
        <w:t xml:space="preserve">Beslutning: </w:t>
      </w:r>
    </w:p>
    <w:p w:rsidR="0023174B" w:rsidRPr="00BE6F55" w:rsidRDefault="0023174B" w:rsidP="0023174B">
      <w:pPr>
        <w:numPr>
          <w:ilvl w:val="0"/>
          <w:numId w:val="7"/>
        </w:numPr>
        <w:rPr>
          <w:szCs w:val="20"/>
        </w:rPr>
      </w:pPr>
      <w:r>
        <w:t>Referatet blev godkendt</w:t>
      </w:r>
    </w:p>
    <w:p w:rsidR="004E5DAF" w:rsidRDefault="004E5DAF" w:rsidP="004E5DAF">
      <w:pPr>
        <w:rPr>
          <w:b/>
        </w:rPr>
      </w:pPr>
    </w:p>
    <w:p w:rsidR="00305016" w:rsidRDefault="00305016" w:rsidP="004E5DAF">
      <w:pPr>
        <w:rPr>
          <w:b/>
        </w:rPr>
      </w:pPr>
    </w:p>
    <w:p w:rsidR="004E5DAF" w:rsidRDefault="00501477" w:rsidP="004E5DAF">
      <w:pPr>
        <w:numPr>
          <w:ilvl w:val="0"/>
          <w:numId w:val="2"/>
        </w:numPr>
        <w:rPr>
          <w:b/>
          <w:szCs w:val="20"/>
        </w:rPr>
      </w:pPr>
      <w:r>
        <w:rPr>
          <w:b/>
          <w:szCs w:val="20"/>
        </w:rPr>
        <w:t>Rammeaftale 2014: Styringsaftale 2014</w:t>
      </w:r>
      <w:r w:rsidR="004E5DAF">
        <w:rPr>
          <w:b/>
          <w:szCs w:val="20"/>
        </w:rPr>
        <w:br/>
      </w:r>
    </w:p>
    <w:p w:rsidR="00501477" w:rsidRPr="00501477" w:rsidRDefault="00501477" w:rsidP="00501477">
      <w:pPr>
        <w:rPr>
          <w:b/>
          <w:szCs w:val="20"/>
        </w:rPr>
      </w:pPr>
      <w:r w:rsidRPr="00501477">
        <w:rPr>
          <w:b/>
          <w:szCs w:val="20"/>
        </w:rPr>
        <w:t xml:space="preserve">Baggrund: </w:t>
      </w:r>
    </w:p>
    <w:p w:rsidR="00501477" w:rsidRPr="00501477" w:rsidRDefault="00501477" w:rsidP="00501477">
      <w:pPr>
        <w:rPr>
          <w:szCs w:val="20"/>
        </w:rPr>
      </w:pPr>
      <w:r w:rsidRPr="00501477">
        <w:rPr>
          <w:szCs w:val="20"/>
        </w:rPr>
        <w:t xml:space="preserve">Styringsaftalen er en aftale mellem de 17 kommunalbestyrelser i Region Sjælland og </w:t>
      </w:r>
      <w:proofErr w:type="spellStart"/>
      <w:r w:rsidRPr="00501477">
        <w:rPr>
          <w:szCs w:val="20"/>
        </w:rPr>
        <w:t>Region</w:t>
      </w:r>
      <w:r w:rsidRPr="00501477">
        <w:rPr>
          <w:szCs w:val="20"/>
        </w:rPr>
        <w:t>s</w:t>
      </w:r>
      <w:r w:rsidRPr="00501477">
        <w:rPr>
          <w:szCs w:val="20"/>
        </w:rPr>
        <w:t>rådet</w:t>
      </w:r>
      <w:proofErr w:type="spellEnd"/>
      <w:r w:rsidRPr="00501477">
        <w:rPr>
          <w:szCs w:val="20"/>
        </w:rPr>
        <w:t xml:space="preserve"> som lægger rammerne for kapacitets- og prisudviklingen og herunder beslutter takster og principper for omkostningsberegning og betalingsmodeller. Aftalen skal godkendes i de e</w:t>
      </w:r>
      <w:r w:rsidRPr="00501477">
        <w:rPr>
          <w:szCs w:val="20"/>
        </w:rPr>
        <w:t>n</w:t>
      </w:r>
      <w:r w:rsidRPr="00501477">
        <w:rPr>
          <w:szCs w:val="20"/>
        </w:rPr>
        <w:t xml:space="preserve">kelte kommunalbestyrelser og </w:t>
      </w:r>
      <w:proofErr w:type="spellStart"/>
      <w:r w:rsidRPr="00501477">
        <w:rPr>
          <w:szCs w:val="20"/>
        </w:rPr>
        <w:t>Regionsrådet</w:t>
      </w:r>
      <w:proofErr w:type="spellEnd"/>
      <w:r w:rsidRPr="00501477">
        <w:rPr>
          <w:szCs w:val="20"/>
        </w:rPr>
        <w:t xml:space="preserve"> senest den 15. oktober og det anbefales at st</w:t>
      </w:r>
      <w:r w:rsidRPr="00501477">
        <w:rPr>
          <w:szCs w:val="20"/>
        </w:rPr>
        <w:t>y</w:t>
      </w:r>
      <w:r w:rsidRPr="00501477">
        <w:rPr>
          <w:szCs w:val="20"/>
        </w:rPr>
        <w:t xml:space="preserve">ringsaftalen behandles som en del af den enkelte kommunes/Regionens budgetproces. </w:t>
      </w:r>
    </w:p>
    <w:p w:rsidR="00E22243" w:rsidRDefault="00E22243" w:rsidP="00E22243">
      <w:pPr>
        <w:rPr>
          <w:szCs w:val="20"/>
        </w:rPr>
      </w:pPr>
      <w:r>
        <w:rPr>
          <w:szCs w:val="20"/>
        </w:rPr>
        <w:t xml:space="preserve">Styringsaftalen skal behandles i styregruppen inden møde i K17 21/6, og i KKR 27/8. </w:t>
      </w:r>
    </w:p>
    <w:p w:rsidR="00E22243" w:rsidRDefault="00E22243" w:rsidP="00501477">
      <w:pPr>
        <w:rPr>
          <w:szCs w:val="20"/>
        </w:rPr>
      </w:pPr>
    </w:p>
    <w:p w:rsidR="006F42F0" w:rsidRDefault="00E22243" w:rsidP="006F42F0">
      <w:pPr>
        <w:rPr>
          <w:b/>
          <w:szCs w:val="20"/>
        </w:rPr>
      </w:pPr>
      <w:r>
        <w:rPr>
          <w:szCs w:val="20"/>
        </w:rPr>
        <w:t>P</w:t>
      </w:r>
      <w:r w:rsidR="0096475A" w:rsidRPr="00E22243">
        <w:rPr>
          <w:szCs w:val="20"/>
        </w:rPr>
        <w:t xml:space="preserve">å Styregruppemøde 3/5 </w:t>
      </w:r>
      <w:r w:rsidR="00501477" w:rsidRPr="00E22243">
        <w:rPr>
          <w:szCs w:val="20"/>
        </w:rPr>
        <w:t xml:space="preserve">blev </w:t>
      </w:r>
      <w:r w:rsidRPr="00E22243">
        <w:rPr>
          <w:szCs w:val="20"/>
        </w:rPr>
        <w:t>relevante beslutningspunkter ift. styringsaftalen drøftet. Ift. o</w:t>
      </w:r>
      <w:r w:rsidRPr="00E22243">
        <w:rPr>
          <w:szCs w:val="20"/>
        </w:rPr>
        <w:t>p</w:t>
      </w:r>
      <w:r w:rsidRPr="00E22243">
        <w:rPr>
          <w:szCs w:val="20"/>
        </w:rPr>
        <w:t xml:space="preserve">sigelsesvarsler støtter styregruppen gældende praksis i kommunerne med en opsigelsesfrist på løbende måned plus 30 dage. Opsigelsesvarsler er jf. takstaftalen reguleret i de specifikke </w:t>
      </w:r>
      <w:proofErr w:type="spellStart"/>
      <w:r w:rsidRPr="00E22243">
        <w:rPr>
          <w:szCs w:val="20"/>
        </w:rPr>
        <w:t>købs-</w:t>
      </w:r>
      <w:proofErr w:type="spellEnd"/>
      <w:r w:rsidRPr="00E22243">
        <w:rPr>
          <w:szCs w:val="20"/>
        </w:rPr>
        <w:t xml:space="preserve"> og betalingsaftaler mellem kommunerne. Jf. styringsaftalen har parterne en gensidig informationsforpligtelse ift. at holde hinanden orienteret om justeringer mv. Ift. belægning</w:t>
      </w:r>
      <w:r w:rsidRPr="00E22243">
        <w:rPr>
          <w:szCs w:val="20"/>
        </w:rPr>
        <w:t>s</w:t>
      </w:r>
      <w:r w:rsidRPr="00E22243">
        <w:rPr>
          <w:szCs w:val="20"/>
        </w:rPr>
        <w:t xml:space="preserve">procent fastsættes denne fortsat af de enkelte kommuner og regionen. Det blev besluttet at </w:t>
      </w:r>
      <w:r>
        <w:rPr>
          <w:szCs w:val="20"/>
        </w:rPr>
        <w:t xml:space="preserve">spørgsmålet </w:t>
      </w:r>
      <w:r w:rsidRPr="00E22243">
        <w:rPr>
          <w:szCs w:val="20"/>
        </w:rPr>
        <w:t>om indskrivning af opsigelsesvarsler mv. i styringsaftalen tages op på næste st</w:t>
      </w:r>
      <w:r w:rsidRPr="00E22243">
        <w:rPr>
          <w:szCs w:val="20"/>
        </w:rPr>
        <w:t>y</w:t>
      </w:r>
      <w:r w:rsidRPr="00E22243">
        <w:rPr>
          <w:szCs w:val="20"/>
        </w:rPr>
        <w:t>regruppemøde 7/6.</w:t>
      </w:r>
    </w:p>
    <w:p w:rsidR="006F42F0" w:rsidRDefault="006F42F0" w:rsidP="006F42F0">
      <w:pPr>
        <w:rPr>
          <w:b/>
          <w:szCs w:val="20"/>
        </w:rPr>
      </w:pPr>
    </w:p>
    <w:p w:rsidR="006F42F0" w:rsidRPr="006F42F0" w:rsidRDefault="00305016" w:rsidP="006F42F0">
      <w:pPr>
        <w:rPr>
          <w:b/>
          <w:szCs w:val="20"/>
        </w:rPr>
      </w:pPr>
      <w:r>
        <w:rPr>
          <w:szCs w:val="20"/>
        </w:rPr>
        <w:t>På styregruppemøde 3/5</w:t>
      </w:r>
      <w:r w:rsidR="006F42F0">
        <w:rPr>
          <w:szCs w:val="20"/>
        </w:rPr>
        <w:t xml:space="preserve"> </w:t>
      </w:r>
      <w:r>
        <w:rPr>
          <w:szCs w:val="20"/>
        </w:rPr>
        <w:t>,</w:t>
      </w:r>
      <w:r w:rsidR="006F42F0">
        <w:rPr>
          <w:szCs w:val="20"/>
        </w:rPr>
        <w:t xml:space="preserve">fremlagde en repræsentant fra arbejdsgruppen omkring </w:t>
      </w:r>
      <w:proofErr w:type="spellStart"/>
      <w:r w:rsidR="006F42F0">
        <w:rPr>
          <w:szCs w:val="20"/>
        </w:rPr>
        <w:t>best-</w:t>
      </w:r>
      <w:proofErr w:type="spellEnd"/>
      <w:r w:rsidR="006F42F0">
        <w:rPr>
          <w:szCs w:val="20"/>
        </w:rPr>
        <w:t xml:space="preserve"> </w:t>
      </w:r>
      <w:proofErr w:type="spellStart"/>
      <w:r w:rsidR="006F42F0">
        <w:rPr>
          <w:szCs w:val="20"/>
        </w:rPr>
        <w:t>pract</w:t>
      </w:r>
      <w:r w:rsidR="006F42F0">
        <w:rPr>
          <w:szCs w:val="20"/>
        </w:rPr>
        <w:t>i</w:t>
      </w:r>
      <w:r w:rsidR="006F42F0">
        <w:rPr>
          <w:szCs w:val="20"/>
        </w:rPr>
        <w:t>ce</w:t>
      </w:r>
      <w:proofErr w:type="spellEnd"/>
      <w:r w:rsidR="006F42F0">
        <w:rPr>
          <w:szCs w:val="20"/>
        </w:rPr>
        <w:t xml:space="preserve"> for kontrakter</w:t>
      </w:r>
      <w:r>
        <w:rPr>
          <w:szCs w:val="20"/>
        </w:rPr>
        <w:t xml:space="preserve"> </w:t>
      </w:r>
      <w:r w:rsidR="006F42F0">
        <w:rPr>
          <w:szCs w:val="20"/>
        </w:rPr>
        <w:t>resultaterne af deres arbejde og herunder et udkast til en standardkontrak</w:t>
      </w:r>
      <w:r w:rsidR="006F42F0">
        <w:rPr>
          <w:szCs w:val="20"/>
        </w:rPr>
        <w:t>t</w:t>
      </w:r>
      <w:r w:rsidR="006F42F0">
        <w:rPr>
          <w:szCs w:val="20"/>
        </w:rPr>
        <w:t xml:space="preserve">udarbejdet med udgangspunkt i </w:t>
      </w:r>
      <w:proofErr w:type="spellStart"/>
      <w:r w:rsidR="006F42F0">
        <w:rPr>
          <w:szCs w:val="20"/>
        </w:rPr>
        <w:t>KLs</w:t>
      </w:r>
      <w:proofErr w:type="spellEnd"/>
      <w:r w:rsidR="006F42F0">
        <w:rPr>
          <w:szCs w:val="20"/>
        </w:rPr>
        <w:t xml:space="preserve"> standardkontraktudkast som </w:t>
      </w:r>
      <w:proofErr w:type="spellStart"/>
      <w:r w:rsidR="006F42F0">
        <w:rPr>
          <w:szCs w:val="20"/>
        </w:rPr>
        <w:t>pt</w:t>
      </w:r>
      <w:proofErr w:type="spellEnd"/>
      <w:r w:rsidR="006F42F0">
        <w:rPr>
          <w:szCs w:val="20"/>
        </w:rPr>
        <w:t xml:space="preserve"> afventer behandling i m</w:t>
      </w:r>
      <w:r w:rsidR="006F42F0">
        <w:rPr>
          <w:szCs w:val="20"/>
        </w:rPr>
        <w:t>i</w:t>
      </w:r>
      <w:r w:rsidR="006F42F0">
        <w:rPr>
          <w:szCs w:val="20"/>
        </w:rPr>
        <w:t>nisteriet. Styregruppen besluttede at arbejdet med standardkontrakten færdiggøres til behan</w:t>
      </w:r>
      <w:r w:rsidR="006F42F0">
        <w:rPr>
          <w:szCs w:val="20"/>
        </w:rPr>
        <w:t>d</w:t>
      </w:r>
      <w:r w:rsidR="006F42F0">
        <w:rPr>
          <w:szCs w:val="20"/>
        </w:rPr>
        <w:t>ling på styregruppemøde 7/6 og iværksættes efterfølgende med evaluering efter 1 år.</w:t>
      </w:r>
    </w:p>
    <w:p w:rsidR="006F42F0" w:rsidRDefault="006F42F0" w:rsidP="00501477">
      <w:pPr>
        <w:rPr>
          <w:szCs w:val="20"/>
        </w:rPr>
      </w:pPr>
    </w:p>
    <w:p w:rsidR="00564680" w:rsidRPr="00501477" w:rsidRDefault="00564680" w:rsidP="00501477">
      <w:pPr>
        <w:rPr>
          <w:szCs w:val="20"/>
        </w:rPr>
      </w:pPr>
    </w:p>
    <w:p w:rsidR="00501477" w:rsidRPr="00501477" w:rsidRDefault="00501477" w:rsidP="00501477">
      <w:pPr>
        <w:rPr>
          <w:b/>
          <w:szCs w:val="20"/>
        </w:rPr>
      </w:pPr>
      <w:r w:rsidRPr="00501477">
        <w:rPr>
          <w:b/>
          <w:szCs w:val="20"/>
        </w:rPr>
        <w:t>Indstilling:</w:t>
      </w:r>
    </w:p>
    <w:p w:rsidR="00501477" w:rsidRPr="00501477" w:rsidRDefault="00501477" w:rsidP="00501477">
      <w:pPr>
        <w:rPr>
          <w:szCs w:val="20"/>
        </w:rPr>
      </w:pPr>
      <w:r w:rsidRPr="00501477">
        <w:rPr>
          <w:szCs w:val="20"/>
        </w:rPr>
        <w:t xml:space="preserve">Sekretariatet indstiller: </w:t>
      </w:r>
    </w:p>
    <w:p w:rsidR="00E22243" w:rsidRDefault="00501477" w:rsidP="00E22243">
      <w:pPr>
        <w:numPr>
          <w:ilvl w:val="0"/>
          <w:numId w:val="7"/>
        </w:numPr>
        <w:rPr>
          <w:szCs w:val="20"/>
        </w:rPr>
      </w:pPr>
      <w:r w:rsidRPr="00E22243">
        <w:rPr>
          <w:szCs w:val="20"/>
        </w:rPr>
        <w:t xml:space="preserve">At styregruppen </w:t>
      </w:r>
      <w:r w:rsidR="00E22243">
        <w:rPr>
          <w:szCs w:val="20"/>
        </w:rPr>
        <w:t>drøfter styringsaftalen for 2014</w:t>
      </w:r>
      <w:r w:rsidRPr="00E22243">
        <w:rPr>
          <w:szCs w:val="20"/>
        </w:rPr>
        <w:t xml:space="preserve"> og herunder drøfter </w:t>
      </w:r>
      <w:r w:rsidR="00E22243">
        <w:rPr>
          <w:szCs w:val="20"/>
        </w:rPr>
        <w:t>spørgsmålet om indskrivning af opsigelsesvarsler mv. i styringsaftalen.</w:t>
      </w:r>
    </w:p>
    <w:p w:rsidR="00AC1C4C" w:rsidRDefault="00AC1C4C" w:rsidP="00E22243">
      <w:pPr>
        <w:numPr>
          <w:ilvl w:val="0"/>
          <w:numId w:val="7"/>
        </w:numPr>
        <w:rPr>
          <w:szCs w:val="20"/>
        </w:rPr>
      </w:pPr>
      <w:r>
        <w:rPr>
          <w:szCs w:val="20"/>
        </w:rPr>
        <w:t>At styregruppen</w:t>
      </w:r>
      <w:r w:rsidR="00C927A7">
        <w:rPr>
          <w:szCs w:val="20"/>
        </w:rPr>
        <w:t xml:space="preserve"> beslutter at </w:t>
      </w:r>
      <w:r w:rsidR="006F42F0">
        <w:rPr>
          <w:szCs w:val="20"/>
        </w:rPr>
        <w:t>udkast til standardkontrakt</w:t>
      </w:r>
      <w:r w:rsidR="00ED06E6">
        <w:rPr>
          <w:szCs w:val="20"/>
        </w:rPr>
        <w:t xml:space="preserve"> </w:t>
      </w:r>
      <w:r>
        <w:rPr>
          <w:szCs w:val="20"/>
        </w:rPr>
        <w:t>vedlægges styringsaftalen som bilag</w:t>
      </w:r>
      <w:r w:rsidR="006F42F0">
        <w:rPr>
          <w:szCs w:val="20"/>
        </w:rPr>
        <w:t>.</w:t>
      </w:r>
    </w:p>
    <w:p w:rsidR="00E22243" w:rsidRPr="00E22243" w:rsidRDefault="00E22243" w:rsidP="00E22243">
      <w:pPr>
        <w:ind w:left="720"/>
        <w:rPr>
          <w:szCs w:val="20"/>
        </w:rPr>
      </w:pPr>
    </w:p>
    <w:p w:rsidR="00E22243" w:rsidRPr="00501477" w:rsidRDefault="00E22243" w:rsidP="00E22243">
      <w:pPr>
        <w:rPr>
          <w:b/>
          <w:szCs w:val="20"/>
        </w:rPr>
      </w:pPr>
      <w:r w:rsidRPr="00501477">
        <w:rPr>
          <w:b/>
          <w:szCs w:val="20"/>
        </w:rPr>
        <w:t xml:space="preserve">Bilag: </w:t>
      </w:r>
    </w:p>
    <w:p w:rsidR="00E22243" w:rsidRDefault="00E22243" w:rsidP="00E22243">
      <w:pPr>
        <w:numPr>
          <w:ilvl w:val="0"/>
          <w:numId w:val="7"/>
        </w:numPr>
        <w:rPr>
          <w:szCs w:val="20"/>
        </w:rPr>
      </w:pPr>
      <w:r>
        <w:rPr>
          <w:szCs w:val="20"/>
        </w:rPr>
        <w:t>S</w:t>
      </w:r>
      <w:r w:rsidR="001A59F1">
        <w:rPr>
          <w:szCs w:val="20"/>
        </w:rPr>
        <w:t xml:space="preserve">tyringsaftale 2014 </w:t>
      </w:r>
    </w:p>
    <w:p w:rsidR="00305016" w:rsidRDefault="00305016" w:rsidP="00E22243">
      <w:pPr>
        <w:numPr>
          <w:ilvl w:val="0"/>
          <w:numId w:val="7"/>
        </w:numPr>
        <w:rPr>
          <w:szCs w:val="20"/>
        </w:rPr>
      </w:pPr>
      <w:r>
        <w:rPr>
          <w:szCs w:val="20"/>
        </w:rPr>
        <w:t>Takstaftale</w:t>
      </w:r>
      <w:r w:rsidR="001A59F1">
        <w:rPr>
          <w:szCs w:val="20"/>
        </w:rPr>
        <w:t xml:space="preserve">  2014</w:t>
      </w:r>
    </w:p>
    <w:p w:rsidR="00305016" w:rsidRDefault="00305016" w:rsidP="00E22243">
      <w:pPr>
        <w:numPr>
          <w:ilvl w:val="0"/>
          <w:numId w:val="7"/>
        </w:numPr>
        <w:rPr>
          <w:szCs w:val="20"/>
        </w:rPr>
      </w:pPr>
      <w:r>
        <w:rPr>
          <w:szCs w:val="20"/>
        </w:rPr>
        <w:t>Standardkontrakt</w:t>
      </w:r>
      <w:r w:rsidR="00C927A7">
        <w:rPr>
          <w:szCs w:val="20"/>
        </w:rPr>
        <w:t>udkast</w:t>
      </w:r>
    </w:p>
    <w:p w:rsidR="000B7D03" w:rsidRDefault="000B7D03" w:rsidP="000B7D03">
      <w:pPr>
        <w:rPr>
          <w:szCs w:val="20"/>
        </w:rPr>
      </w:pPr>
    </w:p>
    <w:p w:rsidR="000B7D03" w:rsidRDefault="000B7D03" w:rsidP="000B7D03">
      <w:pPr>
        <w:rPr>
          <w:b/>
          <w:bCs/>
        </w:rPr>
      </w:pPr>
      <w:r>
        <w:rPr>
          <w:b/>
          <w:bCs/>
        </w:rPr>
        <w:t>Beslutning:</w:t>
      </w:r>
    </w:p>
    <w:p w:rsidR="000B7D03" w:rsidRDefault="000B7D03" w:rsidP="000B7D03">
      <w:pPr>
        <w:numPr>
          <w:ilvl w:val="0"/>
          <w:numId w:val="18"/>
        </w:numPr>
        <w:rPr>
          <w:b/>
          <w:bCs/>
        </w:rPr>
      </w:pPr>
      <w:r>
        <w:t>Styregruppen besluttede at et opsigelsesvarsel på løbende måned plus 30 dage indskr</w:t>
      </w:r>
      <w:r>
        <w:t>i</w:t>
      </w:r>
      <w:r>
        <w:t>ves i styringsaftalen tilføjet ”medmindre andet er aftalt”. Ift. belægningsprocent fas</w:t>
      </w:r>
      <w:r>
        <w:t>t</w:t>
      </w:r>
      <w:r>
        <w:t xml:space="preserve">sættes denne fortsat af de enkelte kommuner og regionen. </w:t>
      </w:r>
    </w:p>
    <w:p w:rsidR="000B7D03" w:rsidRDefault="000B7D03" w:rsidP="000B7D03">
      <w:pPr>
        <w:ind w:left="720"/>
        <w:rPr>
          <w:rFonts w:eastAsiaTheme="minorHAnsi"/>
        </w:rPr>
      </w:pPr>
    </w:p>
    <w:p w:rsidR="000B7D03" w:rsidRDefault="000B7D03" w:rsidP="000B7D03">
      <w:pPr>
        <w:numPr>
          <w:ilvl w:val="0"/>
          <w:numId w:val="18"/>
        </w:numPr>
      </w:pPr>
      <w:r>
        <w:t>Standardkontrakten er jf. beslutning 3/5 til videre behandling i økonomigruppen og herunder vurderes om det er relevant at kontrakten tilpasses ift. Rammeaftale Sjæ</w:t>
      </w:r>
      <w:r>
        <w:t>l</w:t>
      </w:r>
      <w:r>
        <w:t>land. Standardkontraktudkastet kontrolleres for sammenstød mellem almenboligloven og sociallovgivningen og herunder problemstillinger ift. personer der modtager ydelser efter flere paragraffer. Efter behandling i økonomigruppen fremsendes kontraktudkastet til sekretariatet som videresender det til administrativ høring i styregruppen inden fæ</w:t>
      </w:r>
      <w:r>
        <w:t>r</w:t>
      </w:r>
      <w:r>
        <w:t>diggørelse og udsendelse til K17 og KKR</w:t>
      </w:r>
    </w:p>
    <w:p w:rsidR="000B7D03" w:rsidRDefault="000B7D03" w:rsidP="000B7D03">
      <w:pPr>
        <w:numPr>
          <w:ilvl w:val="0"/>
          <w:numId w:val="18"/>
        </w:numPr>
      </w:pPr>
      <w:r>
        <w:t>Styregruppen besluttede at standardkontrakten er obligatorisk og derfor skal anvendes af kommunerne ved indgåelse af aftaler om køb og salg af pladser mellem kommuner indenfor Region Sjælland og ved køb af pladser fra private tilbud/udbydere. Det anbef</w:t>
      </w:r>
      <w:r>
        <w:t>a</w:t>
      </w:r>
      <w:r>
        <w:t xml:space="preserve">les ligeledes at standardkontrakten anvendes ved indgåelse af aftaler om køb og salg mellem kommuner i Region sjælland og kommuner udenfor region Sjælland. </w:t>
      </w:r>
    </w:p>
    <w:p w:rsidR="000B7D03" w:rsidRDefault="000B7D03" w:rsidP="000B7D03">
      <w:pPr>
        <w:ind w:left="720"/>
        <w:rPr>
          <w:rFonts w:eastAsiaTheme="minorHAnsi"/>
        </w:rPr>
      </w:pPr>
    </w:p>
    <w:p w:rsidR="000B7D03" w:rsidRDefault="000B7D03" w:rsidP="000B7D03">
      <w:pPr>
        <w:ind w:left="720"/>
      </w:pPr>
      <w:r>
        <w:t xml:space="preserve">På mødet besluttede styregruppen at behandle regeringens opfølgning på evalueringen af kommunalreformen under dette punkt. </w:t>
      </w:r>
    </w:p>
    <w:p w:rsidR="000B7D03" w:rsidRDefault="000B7D03" w:rsidP="000B7D03">
      <w:pPr>
        <w:numPr>
          <w:ilvl w:val="0"/>
          <w:numId w:val="18"/>
        </w:numPr>
      </w:pPr>
      <w:r>
        <w:t>I regeringens opfølgning på evaluering af kommunalreformen lægges op til at forbedre incitamenterne til at drive tilbuddene effektivt og sikre en afdæmpet takstudvikling. Med henblik på dette foreslår regeringen at kommunale og regionale driftsherrer får adgang til at beholde overskud på op til 5 pct. af budgettet lokalt og samtidig kan u</w:t>
      </w:r>
      <w:r>
        <w:t>n</w:t>
      </w:r>
      <w:r>
        <w:t xml:space="preserve">derskud på 5 pct. af budgettet fremover ikke indregnes i taksten for tilbuddet. </w:t>
      </w:r>
    </w:p>
    <w:p w:rsidR="000B7D03" w:rsidRDefault="000B7D03" w:rsidP="000B7D03">
      <w:pPr>
        <w:numPr>
          <w:ilvl w:val="0"/>
          <w:numId w:val="18"/>
        </w:numPr>
      </w:pPr>
      <w:r>
        <w:t>Styregruppen besluttede at foreslå at kommunale og regionale driftsherrer får adgang til at beholde overskud på op til 5 pct. lokalt og at underskud fremover ikke kan indre</w:t>
      </w:r>
      <w:r>
        <w:t>g</w:t>
      </w:r>
      <w:r>
        <w:t>nes i taksten for tilbuddet; dette med forbehold for og under forudsætning af vedtage</w:t>
      </w:r>
      <w:r>
        <w:t>l</w:t>
      </w:r>
      <w:r>
        <w:t>se af regeringens forslag inden styringsaftalens ikrafttræden 1/1-2014.</w:t>
      </w:r>
    </w:p>
    <w:p w:rsidR="000B7D03" w:rsidRDefault="000B7D03" w:rsidP="000B7D03">
      <w:pPr>
        <w:numPr>
          <w:ilvl w:val="0"/>
          <w:numId w:val="18"/>
        </w:numPr>
      </w:pPr>
      <w:r>
        <w:t>Ift. øvrige forslag i regeringens opfølgning på evalueringen af kommunalreformen a</w:t>
      </w:r>
      <w:r>
        <w:t>f</w:t>
      </w:r>
      <w:r>
        <w:t>venter Styregruppen regeringens konkrete udspil og herunder lovforslag og lovgivning.</w:t>
      </w:r>
    </w:p>
    <w:p w:rsidR="000B7D03" w:rsidRPr="006245E4" w:rsidRDefault="000B7D03" w:rsidP="000B7D03">
      <w:pPr>
        <w:numPr>
          <w:ilvl w:val="0"/>
          <w:numId w:val="18"/>
        </w:numPr>
        <w:rPr>
          <w:szCs w:val="20"/>
        </w:rPr>
      </w:pPr>
      <w:r>
        <w:t>Styringsaftalen indstilles til anbefaling til K17 og KKR og efterfølgende vedtagelse i kommunerne, med forbehold for evt. lovforslag og lovændringer jf. regeringens opføl</w:t>
      </w:r>
      <w:r>
        <w:t>g</w:t>
      </w:r>
      <w:r>
        <w:t>ning på evalu</w:t>
      </w:r>
      <w:r>
        <w:t>e</w:t>
      </w:r>
      <w:r>
        <w:t>ringen af kommunalreformen.</w:t>
      </w:r>
    </w:p>
    <w:p w:rsidR="00203C31" w:rsidRDefault="00203C31" w:rsidP="003F1C3D">
      <w:pPr>
        <w:rPr>
          <w:rFonts w:ascii="Arial" w:hAnsi="Arial" w:cs="Arial"/>
          <w:szCs w:val="20"/>
        </w:rPr>
      </w:pPr>
    </w:p>
    <w:p w:rsidR="006245E4" w:rsidRPr="006245E4" w:rsidRDefault="006245E4" w:rsidP="003F1C3D">
      <w:pPr>
        <w:rPr>
          <w:rFonts w:cs="Arial"/>
          <w:szCs w:val="20"/>
        </w:rPr>
      </w:pPr>
      <w:r w:rsidRPr="006245E4">
        <w:rPr>
          <w:rFonts w:cs="Arial"/>
          <w:szCs w:val="20"/>
        </w:rPr>
        <w:t>Sagsfremst</w:t>
      </w:r>
      <w:r>
        <w:rPr>
          <w:rFonts w:cs="Arial"/>
          <w:szCs w:val="20"/>
        </w:rPr>
        <w:t>i</w:t>
      </w:r>
      <w:r w:rsidRPr="006245E4">
        <w:rPr>
          <w:rFonts w:cs="Arial"/>
          <w:szCs w:val="20"/>
        </w:rPr>
        <w:t>lling til K17 er vedlagt som</w:t>
      </w:r>
      <w:r>
        <w:rPr>
          <w:rFonts w:cs="Arial"/>
          <w:szCs w:val="20"/>
        </w:rPr>
        <w:t xml:space="preserve"> supplerende bilag</w:t>
      </w:r>
    </w:p>
    <w:p w:rsidR="004E5DAF" w:rsidRDefault="004E5DAF" w:rsidP="004E5DAF">
      <w:pPr>
        <w:rPr>
          <w:szCs w:val="20"/>
        </w:rPr>
      </w:pPr>
    </w:p>
    <w:p w:rsidR="006245E4" w:rsidRDefault="006245E4" w:rsidP="004E5DAF">
      <w:pPr>
        <w:rPr>
          <w:szCs w:val="20"/>
        </w:rPr>
      </w:pPr>
    </w:p>
    <w:p w:rsidR="00501477" w:rsidRPr="000162B0" w:rsidRDefault="00501477" w:rsidP="00501477">
      <w:pPr>
        <w:numPr>
          <w:ilvl w:val="0"/>
          <w:numId w:val="2"/>
        </w:numPr>
        <w:rPr>
          <w:b/>
          <w:szCs w:val="20"/>
        </w:rPr>
      </w:pPr>
      <w:r>
        <w:rPr>
          <w:b/>
          <w:szCs w:val="20"/>
        </w:rPr>
        <w:t xml:space="preserve">Opfølgning på Hjerneskadeprojektet </w:t>
      </w:r>
    </w:p>
    <w:p w:rsidR="004E5DAF" w:rsidRDefault="004E5DAF" w:rsidP="004E5DAF">
      <w:pPr>
        <w:rPr>
          <w:b/>
          <w:szCs w:val="20"/>
        </w:rPr>
      </w:pPr>
    </w:p>
    <w:p w:rsidR="00424228" w:rsidRDefault="004E5DAF" w:rsidP="00424228">
      <w:pPr>
        <w:rPr>
          <w:b/>
          <w:szCs w:val="20"/>
        </w:rPr>
      </w:pPr>
      <w:r>
        <w:rPr>
          <w:b/>
          <w:szCs w:val="20"/>
        </w:rPr>
        <w:t>Baggrund:</w:t>
      </w:r>
    </w:p>
    <w:p w:rsidR="002B16DB" w:rsidRPr="00485D3F" w:rsidRDefault="002B16DB" w:rsidP="002B16DB">
      <w:pPr>
        <w:autoSpaceDE w:val="0"/>
        <w:autoSpaceDN w:val="0"/>
        <w:adjustRightInd w:val="0"/>
      </w:pPr>
      <w:r>
        <w:rPr>
          <w:szCs w:val="20"/>
        </w:rPr>
        <w:t xml:space="preserve">Senhjerneskadeprojektet er </w:t>
      </w:r>
      <w:r w:rsidRPr="00E4720A">
        <w:rPr>
          <w:szCs w:val="20"/>
        </w:rPr>
        <w:t>tiltrådt af KKR Sjælland på møde i 5. februar 2013</w:t>
      </w:r>
      <w:r>
        <w:rPr>
          <w:szCs w:val="20"/>
        </w:rPr>
        <w:t xml:space="preserve"> og </w:t>
      </w:r>
      <w:r w:rsidRPr="00E4720A">
        <w:rPr>
          <w:szCs w:val="20"/>
        </w:rPr>
        <w:t xml:space="preserve"> </w:t>
      </w:r>
      <w:r>
        <w:rPr>
          <w:szCs w:val="20"/>
        </w:rPr>
        <w:t>p</w:t>
      </w:r>
      <w:r w:rsidRPr="00E4720A">
        <w:rPr>
          <w:szCs w:val="20"/>
        </w:rPr>
        <w:t>å styr</w:t>
      </w:r>
      <w:r w:rsidRPr="00E4720A">
        <w:rPr>
          <w:szCs w:val="20"/>
        </w:rPr>
        <w:t>e</w:t>
      </w:r>
      <w:r w:rsidRPr="00E4720A">
        <w:rPr>
          <w:szCs w:val="20"/>
        </w:rPr>
        <w:t xml:space="preserve">gruppemøde 8/3 blev det besluttet at der gives en </w:t>
      </w:r>
      <w:r>
        <w:rPr>
          <w:szCs w:val="20"/>
        </w:rPr>
        <w:t xml:space="preserve">status for projektet på styregruppemødet 3/5 og efterfølgende på KKR møde i juni. </w:t>
      </w:r>
    </w:p>
    <w:p w:rsidR="002B16DB" w:rsidRDefault="002B16DB" w:rsidP="00424228">
      <w:pPr>
        <w:rPr>
          <w:szCs w:val="20"/>
        </w:rPr>
      </w:pPr>
    </w:p>
    <w:p w:rsidR="00424228" w:rsidRPr="00424228" w:rsidRDefault="00424228" w:rsidP="00424228">
      <w:pPr>
        <w:rPr>
          <w:b/>
          <w:szCs w:val="20"/>
        </w:rPr>
      </w:pPr>
      <w:r w:rsidRPr="00424228">
        <w:rPr>
          <w:szCs w:val="20"/>
        </w:rPr>
        <w:t>På styregruppemøde 3/5-2013 besluttede styregruppen besluttede at videreføre arbejdsgru</w:t>
      </w:r>
      <w:r w:rsidRPr="00424228">
        <w:rPr>
          <w:szCs w:val="20"/>
        </w:rPr>
        <w:t>p</w:t>
      </w:r>
      <w:r w:rsidRPr="00424228">
        <w:rPr>
          <w:szCs w:val="20"/>
        </w:rPr>
        <w:t>pen som fortsat arbejder med hjerneskadeprojektet og herunder med det eksisterende mater</w:t>
      </w:r>
      <w:r w:rsidRPr="00424228">
        <w:rPr>
          <w:szCs w:val="20"/>
        </w:rPr>
        <w:t>i</w:t>
      </w:r>
      <w:r w:rsidRPr="00424228">
        <w:rPr>
          <w:szCs w:val="20"/>
        </w:rPr>
        <w:t>ale og projektbeskrivelse for det videre projekt med henblik på behandling i K17 ultimo maj og i KKR i juni. Arbejdsgruppen består som udgangspunkt af repræsentanter fra Slagelse, Roski</w:t>
      </w:r>
      <w:r w:rsidRPr="00424228">
        <w:rPr>
          <w:szCs w:val="20"/>
        </w:rPr>
        <w:t>l</w:t>
      </w:r>
      <w:r w:rsidRPr="00424228">
        <w:rPr>
          <w:szCs w:val="20"/>
        </w:rPr>
        <w:t>de, Holbæk og Næstved.</w:t>
      </w:r>
    </w:p>
    <w:p w:rsidR="00424228" w:rsidRDefault="00424228" w:rsidP="00424228">
      <w:pPr>
        <w:rPr>
          <w:szCs w:val="20"/>
        </w:rPr>
      </w:pPr>
    </w:p>
    <w:p w:rsidR="00424228" w:rsidRDefault="00424228" w:rsidP="00424228">
      <w:pPr>
        <w:rPr>
          <w:szCs w:val="20"/>
        </w:rPr>
      </w:pPr>
      <w:r>
        <w:rPr>
          <w:szCs w:val="20"/>
        </w:rPr>
        <w:t>Arbejdsgruppe</w:t>
      </w:r>
      <w:r w:rsidR="002B16DB">
        <w:rPr>
          <w:szCs w:val="20"/>
        </w:rPr>
        <w:t xml:space="preserve">n har efterfølgende udarbejdet </w:t>
      </w:r>
      <w:r>
        <w:rPr>
          <w:szCs w:val="20"/>
        </w:rPr>
        <w:t>notat, projektbeskrivelse, sagsfremstilling og kommissorium for det videre arbejde som er fremsendt til behandling i K17 og KKR.</w:t>
      </w:r>
      <w:r w:rsidR="002B16DB">
        <w:rPr>
          <w:szCs w:val="20"/>
        </w:rPr>
        <w:t xml:space="preserve"> </w:t>
      </w:r>
    </w:p>
    <w:p w:rsidR="00424228" w:rsidRDefault="00424228" w:rsidP="004E5DAF">
      <w:pPr>
        <w:autoSpaceDE w:val="0"/>
        <w:autoSpaceDN w:val="0"/>
        <w:adjustRightInd w:val="0"/>
        <w:rPr>
          <w:szCs w:val="20"/>
        </w:rPr>
      </w:pPr>
    </w:p>
    <w:p w:rsidR="004E5DAF" w:rsidRPr="001C6BFB" w:rsidRDefault="004E5DAF" w:rsidP="004E5DAF">
      <w:pPr>
        <w:rPr>
          <w:b/>
          <w:szCs w:val="20"/>
        </w:rPr>
      </w:pPr>
      <w:r w:rsidRPr="001C6BFB">
        <w:rPr>
          <w:b/>
          <w:szCs w:val="20"/>
        </w:rPr>
        <w:t>Indstilling:</w:t>
      </w:r>
    </w:p>
    <w:p w:rsidR="004E5DAF" w:rsidRDefault="004E5DAF" w:rsidP="004E5DAF">
      <w:pPr>
        <w:rPr>
          <w:szCs w:val="20"/>
        </w:rPr>
      </w:pPr>
      <w:r>
        <w:rPr>
          <w:szCs w:val="20"/>
        </w:rPr>
        <w:t>Sekretariatet indstiller:</w:t>
      </w:r>
    </w:p>
    <w:p w:rsidR="004E5DAF" w:rsidRDefault="004E5DAF" w:rsidP="004E5DAF">
      <w:pPr>
        <w:numPr>
          <w:ilvl w:val="0"/>
          <w:numId w:val="3"/>
        </w:numPr>
        <w:rPr>
          <w:szCs w:val="20"/>
        </w:rPr>
      </w:pPr>
      <w:r w:rsidRPr="00AC1C4C">
        <w:rPr>
          <w:szCs w:val="20"/>
        </w:rPr>
        <w:t xml:space="preserve">At styregruppen </w:t>
      </w:r>
      <w:r w:rsidR="00424228" w:rsidRPr="00AC1C4C">
        <w:rPr>
          <w:szCs w:val="20"/>
        </w:rPr>
        <w:t>tager orienteringen til efterretning</w:t>
      </w:r>
      <w:r w:rsidR="00AC1C4C" w:rsidRPr="00AC1C4C">
        <w:rPr>
          <w:szCs w:val="20"/>
        </w:rPr>
        <w:t>.</w:t>
      </w:r>
      <w:r w:rsidR="00E70641" w:rsidRPr="00AC1C4C">
        <w:rPr>
          <w:szCs w:val="20"/>
        </w:rPr>
        <w:t xml:space="preserve"> </w:t>
      </w:r>
    </w:p>
    <w:p w:rsidR="00AC1C4C" w:rsidRPr="00AC1C4C" w:rsidRDefault="00AC1C4C" w:rsidP="00AC1C4C">
      <w:pPr>
        <w:rPr>
          <w:szCs w:val="20"/>
        </w:rPr>
      </w:pPr>
    </w:p>
    <w:p w:rsidR="004E5DAF" w:rsidRDefault="004E5DAF" w:rsidP="004E5DAF">
      <w:pPr>
        <w:rPr>
          <w:b/>
          <w:szCs w:val="20"/>
        </w:rPr>
      </w:pPr>
      <w:r w:rsidRPr="00994BB7">
        <w:rPr>
          <w:b/>
          <w:szCs w:val="20"/>
        </w:rPr>
        <w:t>Bilag:</w:t>
      </w:r>
    </w:p>
    <w:p w:rsidR="00424228" w:rsidRPr="00424228" w:rsidRDefault="00424228" w:rsidP="004E5DAF">
      <w:pPr>
        <w:numPr>
          <w:ilvl w:val="0"/>
          <w:numId w:val="3"/>
        </w:numPr>
        <w:autoSpaceDE w:val="0"/>
        <w:autoSpaceDN w:val="0"/>
        <w:adjustRightInd w:val="0"/>
        <w:rPr>
          <w:b/>
          <w:szCs w:val="20"/>
        </w:rPr>
      </w:pPr>
      <w:r>
        <w:rPr>
          <w:szCs w:val="20"/>
        </w:rPr>
        <w:lastRenderedPageBreak/>
        <w:t>Status på hjerneskadeindsatsen i de 17 kommuner – afrapportering 22052013</w:t>
      </w:r>
    </w:p>
    <w:p w:rsidR="00424228" w:rsidRPr="00424228" w:rsidRDefault="00424228" w:rsidP="004E5DAF">
      <w:pPr>
        <w:numPr>
          <w:ilvl w:val="0"/>
          <w:numId w:val="3"/>
        </w:numPr>
        <w:autoSpaceDE w:val="0"/>
        <w:autoSpaceDN w:val="0"/>
        <w:adjustRightInd w:val="0"/>
        <w:rPr>
          <w:b/>
          <w:szCs w:val="20"/>
        </w:rPr>
      </w:pPr>
      <w:r>
        <w:rPr>
          <w:szCs w:val="20"/>
        </w:rPr>
        <w:t>Kommissorium for udvikling af hjerneskadeindsatsen i RS17 regi 22052013</w:t>
      </w:r>
    </w:p>
    <w:p w:rsidR="00424228" w:rsidRPr="00535481" w:rsidRDefault="00424228" w:rsidP="004E5DAF">
      <w:pPr>
        <w:numPr>
          <w:ilvl w:val="0"/>
          <w:numId w:val="3"/>
        </w:numPr>
        <w:autoSpaceDE w:val="0"/>
        <w:autoSpaceDN w:val="0"/>
        <w:adjustRightInd w:val="0"/>
        <w:rPr>
          <w:b/>
          <w:szCs w:val="20"/>
        </w:rPr>
      </w:pPr>
      <w:r>
        <w:rPr>
          <w:szCs w:val="20"/>
        </w:rPr>
        <w:t>Sag til K17</w:t>
      </w:r>
    </w:p>
    <w:p w:rsidR="00535481" w:rsidRDefault="00535481" w:rsidP="00535481">
      <w:pPr>
        <w:autoSpaceDE w:val="0"/>
        <w:autoSpaceDN w:val="0"/>
        <w:adjustRightInd w:val="0"/>
        <w:rPr>
          <w:szCs w:val="20"/>
        </w:rPr>
      </w:pPr>
    </w:p>
    <w:p w:rsidR="00535481" w:rsidRPr="000B7D03" w:rsidRDefault="00535481" w:rsidP="00535481">
      <w:pPr>
        <w:autoSpaceDE w:val="0"/>
        <w:autoSpaceDN w:val="0"/>
        <w:adjustRightInd w:val="0"/>
        <w:rPr>
          <w:b/>
          <w:szCs w:val="20"/>
        </w:rPr>
      </w:pPr>
      <w:r w:rsidRPr="000B7D03">
        <w:rPr>
          <w:b/>
          <w:szCs w:val="20"/>
        </w:rPr>
        <w:t xml:space="preserve">Beslutning: </w:t>
      </w:r>
    </w:p>
    <w:p w:rsidR="00535481" w:rsidRPr="00535481" w:rsidRDefault="00535481" w:rsidP="00535481">
      <w:pPr>
        <w:numPr>
          <w:ilvl w:val="0"/>
          <w:numId w:val="3"/>
        </w:numPr>
        <w:autoSpaceDE w:val="0"/>
        <w:autoSpaceDN w:val="0"/>
        <w:adjustRightInd w:val="0"/>
        <w:rPr>
          <w:b/>
          <w:szCs w:val="20"/>
        </w:rPr>
      </w:pPr>
      <w:r>
        <w:rPr>
          <w:szCs w:val="20"/>
        </w:rPr>
        <w:t>Styregruppen tog orienteringen til efterretning og udtrykte ros til arbejdsgruppen</w:t>
      </w:r>
    </w:p>
    <w:p w:rsidR="000B7D03" w:rsidRPr="000B7D03" w:rsidRDefault="00535481" w:rsidP="00535481">
      <w:pPr>
        <w:numPr>
          <w:ilvl w:val="0"/>
          <w:numId w:val="3"/>
        </w:numPr>
        <w:autoSpaceDE w:val="0"/>
        <w:autoSpaceDN w:val="0"/>
        <w:adjustRightInd w:val="0"/>
        <w:rPr>
          <w:b/>
          <w:szCs w:val="20"/>
        </w:rPr>
      </w:pPr>
      <w:r>
        <w:rPr>
          <w:szCs w:val="20"/>
        </w:rPr>
        <w:t xml:space="preserve">Styregruppen besluttede at Slagelse og Roskilde er tovholdere og Flemming Hansen, Roskilde er projektkoordinator. De to tovholdere disponerer op til max 200.000 kr. til køb af assistance til projektet. </w:t>
      </w:r>
    </w:p>
    <w:p w:rsidR="00535481" w:rsidRPr="000B7D03" w:rsidRDefault="000B7D03" w:rsidP="00535481">
      <w:pPr>
        <w:numPr>
          <w:ilvl w:val="0"/>
          <w:numId w:val="3"/>
        </w:numPr>
        <w:autoSpaceDE w:val="0"/>
        <w:autoSpaceDN w:val="0"/>
        <w:adjustRightInd w:val="0"/>
        <w:rPr>
          <w:b/>
          <w:szCs w:val="20"/>
        </w:rPr>
      </w:pPr>
      <w:r>
        <w:rPr>
          <w:szCs w:val="20"/>
        </w:rPr>
        <w:t>I hjerneskadep</w:t>
      </w:r>
      <w:r w:rsidR="00535481">
        <w:rPr>
          <w:szCs w:val="20"/>
        </w:rPr>
        <w:t xml:space="preserve">rojektet </w:t>
      </w:r>
      <w:r>
        <w:rPr>
          <w:szCs w:val="20"/>
        </w:rPr>
        <w:t xml:space="preserve">fokuseres også på </w:t>
      </w:r>
      <w:r w:rsidR="00535481">
        <w:rPr>
          <w:szCs w:val="20"/>
        </w:rPr>
        <w:t>afdæk</w:t>
      </w:r>
      <w:r>
        <w:rPr>
          <w:szCs w:val="20"/>
        </w:rPr>
        <w:t>ning af k</w:t>
      </w:r>
      <w:r w:rsidR="00535481">
        <w:rPr>
          <w:szCs w:val="20"/>
        </w:rPr>
        <w:t>valitet</w:t>
      </w:r>
      <w:r>
        <w:rPr>
          <w:szCs w:val="20"/>
        </w:rPr>
        <w:t>, kvalitetsløft og effekt af indsatsen</w:t>
      </w:r>
      <w:r w:rsidR="00535481">
        <w:rPr>
          <w:szCs w:val="20"/>
        </w:rPr>
        <w:t xml:space="preserve">. </w:t>
      </w:r>
    </w:p>
    <w:p w:rsidR="000B7D03" w:rsidRPr="00424228" w:rsidRDefault="006245E4" w:rsidP="00535481">
      <w:pPr>
        <w:numPr>
          <w:ilvl w:val="0"/>
          <w:numId w:val="3"/>
        </w:numPr>
        <w:autoSpaceDE w:val="0"/>
        <w:autoSpaceDN w:val="0"/>
        <w:adjustRightInd w:val="0"/>
        <w:rPr>
          <w:b/>
          <w:szCs w:val="20"/>
        </w:rPr>
      </w:pPr>
      <w:r>
        <w:rPr>
          <w:szCs w:val="20"/>
        </w:rPr>
        <w:t>Sekretariatet formulerer notat omkring arbejdet og herunder med de forskellige syn</w:t>
      </w:r>
      <w:r>
        <w:rPr>
          <w:szCs w:val="20"/>
        </w:rPr>
        <w:t>s</w:t>
      </w:r>
      <w:r>
        <w:rPr>
          <w:szCs w:val="20"/>
        </w:rPr>
        <w:t>punkter, som tillæg til Kommissoriet.</w:t>
      </w:r>
    </w:p>
    <w:p w:rsidR="004E5DAF" w:rsidRPr="00E15DBE" w:rsidRDefault="004E5DAF" w:rsidP="004E5DAF">
      <w:pPr>
        <w:ind w:left="720"/>
        <w:rPr>
          <w:szCs w:val="20"/>
        </w:rPr>
      </w:pPr>
    </w:p>
    <w:p w:rsidR="00501477" w:rsidRDefault="00501477" w:rsidP="00501477">
      <w:pPr>
        <w:rPr>
          <w:szCs w:val="20"/>
        </w:rPr>
      </w:pPr>
    </w:p>
    <w:p w:rsidR="00501477" w:rsidRPr="00501477" w:rsidRDefault="00501477" w:rsidP="00501477">
      <w:pPr>
        <w:numPr>
          <w:ilvl w:val="0"/>
          <w:numId w:val="2"/>
        </w:numPr>
        <w:rPr>
          <w:b/>
          <w:szCs w:val="20"/>
        </w:rPr>
      </w:pPr>
      <w:r w:rsidRPr="00501477">
        <w:rPr>
          <w:b/>
          <w:szCs w:val="20"/>
        </w:rPr>
        <w:t xml:space="preserve">Takstanalyse </w:t>
      </w:r>
      <w:r>
        <w:rPr>
          <w:b/>
          <w:szCs w:val="20"/>
        </w:rPr>
        <w:t>2012</w:t>
      </w:r>
      <w:r w:rsidR="002B16DB">
        <w:rPr>
          <w:b/>
          <w:szCs w:val="20"/>
        </w:rPr>
        <w:t>, Regnskab region Sjælland</w:t>
      </w:r>
      <w:r w:rsidR="00AC1C4C">
        <w:rPr>
          <w:b/>
          <w:szCs w:val="20"/>
        </w:rPr>
        <w:t>.</w:t>
      </w:r>
      <w:r w:rsidR="00564680">
        <w:rPr>
          <w:b/>
          <w:szCs w:val="20"/>
        </w:rPr>
        <w:t xml:space="preserve"> </w:t>
      </w:r>
    </w:p>
    <w:p w:rsidR="00501477" w:rsidRDefault="00501477" w:rsidP="00501477">
      <w:pPr>
        <w:rPr>
          <w:szCs w:val="20"/>
        </w:rPr>
      </w:pPr>
    </w:p>
    <w:p w:rsidR="00AC1C4C" w:rsidRPr="00AC1C4C" w:rsidRDefault="00AC1C4C" w:rsidP="00501477">
      <w:pPr>
        <w:rPr>
          <w:b/>
          <w:szCs w:val="20"/>
        </w:rPr>
      </w:pPr>
      <w:r w:rsidRPr="00AC1C4C">
        <w:rPr>
          <w:b/>
          <w:szCs w:val="20"/>
        </w:rPr>
        <w:t>Baggrund:</w:t>
      </w:r>
    </w:p>
    <w:p w:rsidR="00AC1C4C" w:rsidRPr="00AC1C4C" w:rsidRDefault="00AC1C4C" w:rsidP="00AC1C4C">
      <w:pPr>
        <w:rPr>
          <w:iCs/>
        </w:rPr>
      </w:pPr>
      <w:r w:rsidRPr="00AC1C4C">
        <w:rPr>
          <w:iCs/>
        </w:rPr>
        <w:t>Regnskabsanalysen for 2012 viser overordnet set, at både for hele landet og kommunerne i region sjælland ligger regnskabsresultatet under budgettet.</w:t>
      </w:r>
    </w:p>
    <w:p w:rsidR="00AC1C4C" w:rsidRPr="00AC1C4C" w:rsidRDefault="00AC1C4C" w:rsidP="00AC1C4C">
      <w:pPr>
        <w:rPr>
          <w:iCs/>
        </w:rPr>
      </w:pPr>
    </w:p>
    <w:p w:rsidR="00AC1C4C" w:rsidRPr="00AC1C4C" w:rsidRDefault="00AC1C4C" w:rsidP="00AC1C4C">
      <w:pPr>
        <w:rPr>
          <w:iCs/>
        </w:rPr>
      </w:pPr>
      <w:r w:rsidRPr="00AC1C4C">
        <w:rPr>
          <w:iCs/>
        </w:rPr>
        <w:t xml:space="preserve">For landet som helhed er der tale om et </w:t>
      </w:r>
      <w:proofErr w:type="spellStart"/>
      <w:r w:rsidRPr="00AC1C4C">
        <w:rPr>
          <w:iCs/>
        </w:rPr>
        <w:t>mindreforbrug</w:t>
      </w:r>
      <w:proofErr w:type="spellEnd"/>
      <w:r w:rsidR="0023174B">
        <w:rPr>
          <w:iCs/>
        </w:rPr>
        <w:t xml:space="preserve"> på 6,1</w:t>
      </w:r>
      <w:r w:rsidRPr="00AC1C4C">
        <w:rPr>
          <w:iCs/>
        </w:rPr>
        <w:t xml:space="preserve">% i regnskab 2012 set i forhold til budget 2012. </w:t>
      </w:r>
    </w:p>
    <w:p w:rsidR="00AC1C4C" w:rsidRPr="00AC1C4C" w:rsidRDefault="00AC1C4C" w:rsidP="00AC1C4C">
      <w:pPr>
        <w:rPr>
          <w:iCs/>
        </w:rPr>
      </w:pPr>
    </w:p>
    <w:p w:rsidR="00AC1C4C" w:rsidRPr="00AC1C4C" w:rsidRDefault="00AC1C4C" w:rsidP="00AC1C4C">
      <w:pPr>
        <w:rPr>
          <w:iCs/>
        </w:rPr>
      </w:pPr>
      <w:r w:rsidRPr="00AC1C4C">
        <w:rPr>
          <w:iCs/>
        </w:rPr>
        <w:t>For komm</w:t>
      </w:r>
      <w:r>
        <w:rPr>
          <w:iCs/>
        </w:rPr>
        <w:t xml:space="preserve">unerne i region sjælland under </w:t>
      </w:r>
      <w:r w:rsidRPr="00AC1C4C">
        <w:rPr>
          <w:iCs/>
        </w:rPr>
        <w:t xml:space="preserve">et er der </w:t>
      </w:r>
      <w:r w:rsidR="0023174B">
        <w:rPr>
          <w:iCs/>
        </w:rPr>
        <w:t xml:space="preserve">tale om et </w:t>
      </w:r>
      <w:proofErr w:type="spellStart"/>
      <w:r w:rsidR="0023174B">
        <w:rPr>
          <w:iCs/>
        </w:rPr>
        <w:t>mindreforbrug</w:t>
      </w:r>
      <w:proofErr w:type="spellEnd"/>
      <w:r w:rsidR="0023174B">
        <w:rPr>
          <w:iCs/>
        </w:rPr>
        <w:t xml:space="preserve"> på 7,1</w:t>
      </w:r>
      <w:r w:rsidRPr="00AC1C4C">
        <w:rPr>
          <w:iCs/>
        </w:rPr>
        <w:t xml:space="preserve"> % i reg</w:t>
      </w:r>
      <w:r w:rsidRPr="00AC1C4C">
        <w:rPr>
          <w:iCs/>
        </w:rPr>
        <w:t>n</w:t>
      </w:r>
      <w:r w:rsidRPr="00AC1C4C">
        <w:rPr>
          <w:iCs/>
        </w:rPr>
        <w:t xml:space="preserve">skab 2012 set i forhold til budget 2012. </w:t>
      </w:r>
    </w:p>
    <w:p w:rsidR="00AC1C4C" w:rsidRPr="00AC1C4C" w:rsidRDefault="00AC1C4C" w:rsidP="00AC1C4C">
      <w:pPr>
        <w:rPr>
          <w:iCs/>
        </w:rPr>
      </w:pPr>
    </w:p>
    <w:p w:rsidR="00AC1C4C" w:rsidRDefault="00AC1C4C" w:rsidP="00AC1C4C">
      <w:pPr>
        <w:rPr>
          <w:i/>
          <w:iCs/>
        </w:rPr>
      </w:pPr>
      <w:r w:rsidRPr="00AC1C4C">
        <w:rPr>
          <w:iCs/>
        </w:rPr>
        <w:t>Taksterne i regnskab 2012 er fremskrevet med den generelle P/L saml</w:t>
      </w:r>
      <w:r>
        <w:rPr>
          <w:iCs/>
        </w:rPr>
        <w:t xml:space="preserve">et set for kommunerne under </w:t>
      </w:r>
      <w:r w:rsidRPr="00AC1C4C">
        <w:rPr>
          <w:iCs/>
        </w:rPr>
        <w:t>et i overensstemmelse med den udmeldte anbefaling</w:t>
      </w:r>
      <w:r>
        <w:rPr>
          <w:i/>
          <w:iCs/>
        </w:rPr>
        <w:t>.</w:t>
      </w:r>
    </w:p>
    <w:p w:rsidR="00AC1C4C" w:rsidRDefault="00AC1C4C" w:rsidP="00501477">
      <w:pPr>
        <w:rPr>
          <w:szCs w:val="20"/>
        </w:rPr>
      </w:pPr>
    </w:p>
    <w:p w:rsidR="00AC1C4C" w:rsidRDefault="00AC1C4C" w:rsidP="00501477">
      <w:pPr>
        <w:rPr>
          <w:szCs w:val="20"/>
        </w:rPr>
      </w:pPr>
      <w:r>
        <w:rPr>
          <w:szCs w:val="20"/>
        </w:rPr>
        <w:t>Der vil på mødet blive givet en orientering.</w:t>
      </w:r>
    </w:p>
    <w:p w:rsidR="00AC1C4C" w:rsidRPr="002B16DB" w:rsidRDefault="00AC1C4C" w:rsidP="00501477">
      <w:pPr>
        <w:rPr>
          <w:szCs w:val="20"/>
        </w:rPr>
      </w:pPr>
    </w:p>
    <w:p w:rsidR="00501477" w:rsidRPr="002B16DB" w:rsidRDefault="00501477" w:rsidP="002B16DB">
      <w:pPr>
        <w:rPr>
          <w:b/>
          <w:szCs w:val="20"/>
        </w:rPr>
      </w:pPr>
      <w:r w:rsidRPr="002B16DB">
        <w:rPr>
          <w:b/>
          <w:szCs w:val="20"/>
        </w:rPr>
        <w:t>Indstilling:</w:t>
      </w:r>
    </w:p>
    <w:p w:rsidR="00501477" w:rsidRPr="002B16DB" w:rsidRDefault="00501477" w:rsidP="002B16DB">
      <w:pPr>
        <w:rPr>
          <w:szCs w:val="20"/>
        </w:rPr>
      </w:pPr>
      <w:r w:rsidRPr="002B16DB">
        <w:rPr>
          <w:szCs w:val="20"/>
        </w:rPr>
        <w:t>Økonomigruppen indstiller:</w:t>
      </w:r>
    </w:p>
    <w:p w:rsidR="00501477" w:rsidRPr="002B16DB" w:rsidRDefault="00501477" w:rsidP="002B16DB">
      <w:pPr>
        <w:numPr>
          <w:ilvl w:val="0"/>
          <w:numId w:val="3"/>
        </w:numPr>
        <w:rPr>
          <w:szCs w:val="20"/>
        </w:rPr>
      </w:pPr>
      <w:r w:rsidRPr="002B16DB">
        <w:rPr>
          <w:szCs w:val="20"/>
        </w:rPr>
        <w:t>At styregruppen tager takstanalysen til efterretn</w:t>
      </w:r>
      <w:r w:rsidR="008F6586">
        <w:rPr>
          <w:szCs w:val="20"/>
        </w:rPr>
        <w:t>ing</w:t>
      </w:r>
    </w:p>
    <w:p w:rsidR="00501477" w:rsidRPr="002B16DB" w:rsidRDefault="00501477" w:rsidP="002B16DB">
      <w:pPr>
        <w:rPr>
          <w:szCs w:val="20"/>
        </w:rPr>
      </w:pPr>
    </w:p>
    <w:p w:rsidR="00666CE7" w:rsidRPr="00AC1C4C" w:rsidRDefault="00501477" w:rsidP="002B16DB">
      <w:pPr>
        <w:rPr>
          <w:b/>
          <w:szCs w:val="20"/>
        </w:rPr>
      </w:pPr>
      <w:r w:rsidRPr="00AC1C4C">
        <w:rPr>
          <w:b/>
          <w:szCs w:val="20"/>
        </w:rPr>
        <w:t xml:space="preserve">Bilag: </w:t>
      </w:r>
    </w:p>
    <w:p w:rsidR="00666CE7" w:rsidRDefault="0096475A" w:rsidP="002B16DB">
      <w:pPr>
        <w:numPr>
          <w:ilvl w:val="0"/>
          <w:numId w:val="3"/>
        </w:numPr>
        <w:rPr>
          <w:szCs w:val="20"/>
        </w:rPr>
      </w:pPr>
      <w:r>
        <w:rPr>
          <w:szCs w:val="20"/>
        </w:rPr>
        <w:t>Takstanalyse regnskab 2012</w:t>
      </w:r>
      <w:r w:rsidR="002B16DB">
        <w:rPr>
          <w:szCs w:val="20"/>
        </w:rPr>
        <w:t xml:space="preserve"> – uddeles på mødet</w:t>
      </w:r>
    </w:p>
    <w:p w:rsidR="00535481" w:rsidRDefault="00535481" w:rsidP="00535481">
      <w:pPr>
        <w:rPr>
          <w:szCs w:val="20"/>
        </w:rPr>
      </w:pPr>
    </w:p>
    <w:p w:rsidR="00535481" w:rsidRPr="00A91709" w:rsidRDefault="00535481" w:rsidP="00535481">
      <w:pPr>
        <w:rPr>
          <w:b/>
          <w:szCs w:val="20"/>
        </w:rPr>
      </w:pPr>
      <w:r w:rsidRPr="00A91709">
        <w:rPr>
          <w:b/>
          <w:szCs w:val="20"/>
        </w:rPr>
        <w:t>Beslutning:</w:t>
      </w:r>
    </w:p>
    <w:p w:rsidR="00535481" w:rsidRDefault="00535481" w:rsidP="00535481">
      <w:pPr>
        <w:numPr>
          <w:ilvl w:val="0"/>
          <w:numId w:val="3"/>
        </w:numPr>
        <w:rPr>
          <w:szCs w:val="20"/>
        </w:rPr>
      </w:pPr>
      <w:r>
        <w:rPr>
          <w:szCs w:val="20"/>
        </w:rPr>
        <w:t>Styregruppen tog orienteringen til efterretning</w:t>
      </w:r>
    </w:p>
    <w:p w:rsidR="00535481" w:rsidRDefault="00535481" w:rsidP="00535481">
      <w:pPr>
        <w:numPr>
          <w:ilvl w:val="0"/>
          <w:numId w:val="3"/>
        </w:numPr>
        <w:rPr>
          <w:szCs w:val="20"/>
        </w:rPr>
      </w:pPr>
      <w:r>
        <w:rPr>
          <w:szCs w:val="20"/>
        </w:rPr>
        <w:t>Sagen forelægges K17 21/6 og KKR 27/8.</w:t>
      </w:r>
    </w:p>
    <w:p w:rsidR="00203C31" w:rsidRPr="006245E4" w:rsidRDefault="00535481" w:rsidP="00203C31">
      <w:pPr>
        <w:numPr>
          <w:ilvl w:val="0"/>
          <w:numId w:val="3"/>
        </w:numPr>
        <w:rPr>
          <w:i/>
          <w:iCs/>
          <w:szCs w:val="20"/>
        </w:rPr>
      </w:pPr>
      <w:r w:rsidRPr="00535481">
        <w:rPr>
          <w:szCs w:val="20"/>
        </w:rPr>
        <w:t>D</w:t>
      </w:r>
      <w:r w:rsidR="00203C31" w:rsidRPr="00535481">
        <w:rPr>
          <w:szCs w:val="20"/>
        </w:rPr>
        <w:t xml:space="preserve">e rejste punkter i takstanalysens opsummering </w:t>
      </w:r>
      <w:r>
        <w:rPr>
          <w:szCs w:val="20"/>
        </w:rPr>
        <w:t>er behandlet</w:t>
      </w:r>
      <w:r w:rsidR="00203C31" w:rsidRPr="00535481">
        <w:rPr>
          <w:szCs w:val="20"/>
        </w:rPr>
        <w:t xml:space="preserve"> under punktet om st</w:t>
      </w:r>
      <w:r w:rsidR="00203C31" w:rsidRPr="00535481">
        <w:rPr>
          <w:szCs w:val="20"/>
        </w:rPr>
        <w:t>y</w:t>
      </w:r>
      <w:r w:rsidR="00203C31" w:rsidRPr="00535481">
        <w:rPr>
          <w:szCs w:val="20"/>
        </w:rPr>
        <w:t>ringsaftale 2014.</w:t>
      </w:r>
    </w:p>
    <w:p w:rsidR="006245E4" w:rsidRDefault="006245E4" w:rsidP="006245E4">
      <w:pPr>
        <w:rPr>
          <w:szCs w:val="20"/>
        </w:rPr>
      </w:pPr>
    </w:p>
    <w:p w:rsidR="006245E4" w:rsidRPr="00A91709" w:rsidRDefault="006245E4" w:rsidP="006245E4">
      <w:pPr>
        <w:rPr>
          <w:i/>
          <w:iCs/>
          <w:szCs w:val="20"/>
        </w:rPr>
      </w:pPr>
      <w:r>
        <w:rPr>
          <w:szCs w:val="20"/>
        </w:rPr>
        <w:t>Sagsfremstilling til K17 er vedlagt som supplerende bilag</w:t>
      </w:r>
    </w:p>
    <w:p w:rsidR="00203C31" w:rsidRDefault="00203C31" w:rsidP="004E5DAF">
      <w:pPr>
        <w:rPr>
          <w:szCs w:val="20"/>
        </w:rPr>
      </w:pPr>
    </w:p>
    <w:p w:rsidR="006245E4" w:rsidRDefault="006245E4" w:rsidP="004E5DAF">
      <w:pPr>
        <w:rPr>
          <w:szCs w:val="20"/>
        </w:rPr>
      </w:pPr>
    </w:p>
    <w:p w:rsidR="00501477" w:rsidRDefault="004E5DAF" w:rsidP="00501477">
      <w:pPr>
        <w:numPr>
          <w:ilvl w:val="0"/>
          <w:numId w:val="2"/>
        </w:numPr>
        <w:rPr>
          <w:b/>
          <w:szCs w:val="20"/>
        </w:rPr>
      </w:pPr>
      <w:r w:rsidRPr="00501477">
        <w:rPr>
          <w:b/>
          <w:szCs w:val="20"/>
        </w:rPr>
        <w:t xml:space="preserve">Opfølgning på </w:t>
      </w:r>
      <w:r w:rsidR="00501477" w:rsidRPr="00501477">
        <w:rPr>
          <w:b/>
          <w:szCs w:val="20"/>
        </w:rPr>
        <w:t xml:space="preserve">møde i </w:t>
      </w:r>
      <w:r w:rsidR="0023703A">
        <w:rPr>
          <w:b/>
          <w:szCs w:val="20"/>
        </w:rPr>
        <w:t>arbejdsgruppen</w:t>
      </w:r>
      <w:r w:rsidR="00AC1C4C">
        <w:rPr>
          <w:b/>
          <w:szCs w:val="20"/>
        </w:rPr>
        <w:t xml:space="preserve"> om s</w:t>
      </w:r>
      <w:r w:rsidR="00501477" w:rsidRPr="00501477">
        <w:rPr>
          <w:b/>
          <w:szCs w:val="20"/>
        </w:rPr>
        <w:t xml:space="preserve">ikrede institutioner 23/5-2013 </w:t>
      </w:r>
    </w:p>
    <w:p w:rsidR="00501477" w:rsidRDefault="00501477" w:rsidP="00501477">
      <w:pPr>
        <w:rPr>
          <w:b/>
          <w:szCs w:val="20"/>
        </w:rPr>
      </w:pPr>
    </w:p>
    <w:p w:rsidR="00501477" w:rsidRDefault="00501477" w:rsidP="00501477">
      <w:pPr>
        <w:rPr>
          <w:b/>
          <w:szCs w:val="20"/>
        </w:rPr>
      </w:pPr>
      <w:r>
        <w:rPr>
          <w:b/>
          <w:szCs w:val="20"/>
        </w:rPr>
        <w:t>Baggrund:</w:t>
      </w:r>
    </w:p>
    <w:p w:rsidR="002B16DB" w:rsidRDefault="00501477" w:rsidP="002B16DB">
      <w:pPr>
        <w:autoSpaceDE w:val="0"/>
        <w:autoSpaceDN w:val="0"/>
        <w:adjustRightInd w:val="0"/>
        <w:rPr>
          <w:rFonts w:cs="Garamond"/>
          <w:szCs w:val="20"/>
        </w:rPr>
      </w:pPr>
      <w:r w:rsidRPr="005260C6">
        <w:rPr>
          <w:szCs w:val="20"/>
        </w:rPr>
        <w:t xml:space="preserve">På møde i koordinationsforum 26/3-2013, blev </w:t>
      </w:r>
      <w:r>
        <w:rPr>
          <w:szCs w:val="20"/>
        </w:rPr>
        <w:t>drøftet d</w:t>
      </w:r>
      <w:r w:rsidRPr="00360A4F">
        <w:rPr>
          <w:rFonts w:cs="Garamond"/>
          <w:szCs w:val="20"/>
        </w:rPr>
        <w:t>en fremadrettede udvikling af de si</w:t>
      </w:r>
      <w:r w:rsidRPr="00360A4F">
        <w:rPr>
          <w:rFonts w:cs="Garamond"/>
          <w:szCs w:val="20"/>
        </w:rPr>
        <w:t>k</w:t>
      </w:r>
      <w:r w:rsidRPr="00360A4F">
        <w:rPr>
          <w:rFonts w:cs="Garamond"/>
          <w:szCs w:val="20"/>
        </w:rPr>
        <w:t>rede institutioner</w:t>
      </w:r>
      <w:r>
        <w:rPr>
          <w:rFonts w:cs="Garamond"/>
          <w:szCs w:val="20"/>
        </w:rPr>
        <w:t xml:space="preserve"> </w:t>
      </w:r>
      <w:r w:rsidRPr="00360A4F">
        <w:rPr>
          <w:rFonts w:cs="Garamond"/>
          <w:szCs w:val="20"/>
        </w:rPr>
        <w:t>(belægningsprocent, nærhedsprincippet, indhold mv.)</w:t>
      </w:r>
      <w:r>
        <w:rPr>
          <w:rFonts w:cs="Garamond"/>
          <w:szCs w:val="20"/>
        </w:rPr>
        <w:t xml:space="preserve"> og </w:t>
      </w:r>
      <w:r w:rsidRPr="00360A4F">
        <w:rPr>
          <w:rFonts w:cs="Garamond"/>
          <w:szCs w:val="20"/>
        </w:rPr>
        <w:t>det nuværende datamateriale som grundlag for</w:t>
      </w:r>
      <w:r>
        <w:rPr>
          <w:rFonts w:cs="Garamond"/>
          <w:szCs w:val="20"/>
        </w:rPr>
        <w:t xml:space="preserve"> </w:t>
      </w:r>
      <w:r w:rsidRPr="00360A4F">
        <w:rPr>
          <w:rFonts w:cs="Garamond"/>
          <w:szCs w:val="20"/>
        </w:rPr>
        <w:t>koordination af de sikrede institutioner.</w:t>
      </w:r>
      <w:r w:rsidR="002B16DB">
        <w:rPr>
          <w:rFonts w:cs="Garamond"/>
          <w:szCs w:val="20"/>
        </w:rPr>
        <w:t xml:space="preserve"> </w:t>
      </w:r>
      <w:r>
        <w:rPr>
          <w:szCs w:val="20"/>
        </w:rPr>
        <w:t xml:space="preserve">Det blev </w:t>
      </w:r>
      <w:r w:rsidRPr="008A13F2">
        <w:rPr>
          <w:rFonts w:cs="Garamond"/>
          <w:szCs w:val="20"/>
        </w:rPr>
        <w:t>aftalt, at der nedsættes en arbejdsgruppe med deltagelse af en</w:t>
      </w:r>
      <w:r>
        <w:rPr>
          <w:rFonts w:cs="Garamond"/>
          <w:szCs w:val="20"/>
        </w:rPr>
        <w:t xml:space="preserve"> </w:t>
      </w:r>
      <w:r w:rsidRPr="008A13F2">
        <w:rPr>
          <w:rFonts w:cs="Garamond"/>
          <w:szCs w:val="20"/>
        </w:rPr>
        <w:t>repræsentant fra hver af de fem styregru</w:t>
      </w:r>
      <w:r w:rsidRPr="008A13F2">
        <w:rPr>
          <w:rFonts w:cs="Garamond"/>
          <w:szCs w:val="20"/>
        </w:rPr>
        <w:t>p</w:t>
      </w:r>
      <w:r w:rsidRPr="008A13F2">
        <w:rPr>
          <w:rFonts w:cs="Garamond"/>
          <w:szCs w:val="20"/>
        </w:rPr>
        <w:lastRenderedPageBreak/>
        <w:t>per. Arbejdsgruppen skal inden</w:t>
      </w:r>
      <w:r>
        <w:rPr>
          <w:rFonts w:cs="Garamond"/>
          <w:szCs w:val="20"/>
        </w:rPr>
        <w:t xml:space="preserve"> </w:t>
      </w:r>
      <w:r w:rsidRPr="008A13F2">
        <w:rPr>
          <w:rFonts w:cs="Garamond"/>
          <w:szCs w:val="20"/>
        </w:rPr>
        <w:t>sommerferien fremlægge forslag til fælleskommunale princi</w:t>
      </w:r>
      <w:r w:rsidRPr="008A13F2">
        <w:rPr>
          <w:rFonts w:cs="Garamond"/>
          <w:szCs w:val="20"/>
        </w:rPr>
        <w:t>p</w:t>
      </w:r>
      <w:r w:rsidRPr="008A13F2">
        <w:rPr>
          <w:rFonts w:cs="Garamond"/>
          <w:szCs w:val="20"/>
        </w:rPr>
        <w:t>per for</w:t>
      </w:r>
      <w:r>
        <w:rPr>
          <w:rFonts w:cs="Garamond"/>
          <w:szCs w:val="20"/>
        </w:rPr>
        <w:t xml:space="preserve"> </w:t>
      </w:r>
      <w:r w:rsidRPr="008A13F2">
        <w:rPr>
          <w:rFonts w:cs="Garamond"/>
          <w:szCs w:val="20"/>
        </w:rPr>
        <w:t>kapacitetsplanlægning på de sikrede institutioner, således at de kan indgå i</w:t>
      </w:r>
      <w:r>
        <w:rPr>
          <w:rFonts w:cs="Garamond"/>
          <w:szCs w:val="20"/>
        </w:rPr>
        <w:t xml:space="preserve"> </w:t>
      </w:r>
      <w:r w:rsidRPr="008A13F2">
        <w:rPr>
          <w:rFonts w:cs="Garamond"/>
          <w:szCs w:val="20"/>
        </w:rPr>
        <w:t>styringsa</w:t>
      </w:r>
      <w:r w:rsidRPr="008A13F2">
        <w:rPr>
          <w:rFonts w:cs="Garamond"/>
          <w:szCs w:val="20"/>
        </w:rPr>
        <w:t>f</w:t>
      </w:r>
      <w:r w:rsidRPr="008A13F2">
        <w:rPr>
          <w:rFonts w:cs="Garamond"/>
          <w:szCs w:val="20"/>
        </w:rPr>
        <w:t xml:space="preserve">talen for 2014. </w:t>
      </w:r>
      <w:r w:rsidR="0023703A">
        <w:rPr>
          <w:rFonts w:cs="Garamond"/>
          <w:szCs w:val="20"/>
        </w:rPr>
        <w:t>Første møde er 23/5 i KL</w:t>
      </w:r>
    </w:p>
    <w:p w:rsidR="00AC1C4C" w:rsidRDefault="00AC1C4C" w:rsidP="0023703A">
      <w:pPr>
        <w:rPr>
          <w:szCs w:val="20"/>
        </w:rPr>
      </w:pPr>
    </w:p>
    <w:p w:rsidR="002B16DB" w:rsidRPr="0023703A" w:rsidRDefault="002B16DB" w:rsidP="0023703A">
      <w:pPr>
        <w:rPr>
          <w:szCs w:val="20"/>
        </w:rPr>
      </w:pPr>
      <w:r w:rsidRPr="0023703A">
        <w:rPr>
          <w:szCs w:val="20"/>
        </w:rPr>
        <w:t>På styregruppemøde 3/5, besluttede styregruppen at man støtter arbejdet med kapacitet og kvalitet ift. de sikrede institutioner og herunder udvikling af fælles principper for fremtidig k</w:t>
      </w:r>
      <w:r w:rsidRPr="0023703A">
        <w:rPr>
          <w:szCs w:val="20"/>
        </w:rPr>
        <w:t>a</w:t>
      </w:r>
      <w:r w:rsidRPr="0023703A">
        <w:rPr>
          <w:szCs w:val="20"/>
        </w:rPr>
        <w:t>pacitetsudvikling, gennemsigtighed i dimensionering &amp; regnskab og fleksibilitet i tilbuddene.</w:t>
      </w:r>
    </w:p>
    <w:p w:rsidR="002B16DB" w:rsidRDefault="002B16DB" w:rsidP="002B16DB">
      <w:pPr>
        <w:autoSpaceDE w:val="0"/>
        <w:autoSpaceDN w:val="0"/>
        <w:adjustRightInd w:val="0"/>
        <w:rPr>
          <w:rFonts w:cs="Garamond"/>
          <w:szCs w:val="20"/>
        </w:rPr>
      </w:pPr>
    </w:p>
    <w:p w:rsidR="002B16DB" w:rsidRPr="004C28EF" w:rsidRDefault="002B16DB" w:rsidP="002B16DB">
      <w:pPr>
        <w:rPr>
          <w:szCs w:val="20"/>
        </w:rPr>
      </w:pPr>
      <w:r>
        <w:rPr>
          <w:szCs w:val="20"/>
        </w:rPr>
        <w:t xml:space="preserve">23/5 er afholdt møde i KL om koordination af kapacitet </w:t>
      </w:r>
      <w:proofErr w:type="spellStart"/>
      <w:r>
        <w:rPr>
          <w:szCs w:val="20"/>
        </w:rPr>
        <w:t>mv</w:t>
      </w:r>
      <w:proofErr w:type="spellEnd"/>
      <w:r>
        <w:rPr>
          <w:szCs w:val="20"/>
        </w:rPr>
        <w:t xml:space="preserve"> på de sikrede institutioner med deltagelse af repræsentanter fra de øvrige rammeaftalestyregrupper og sekretariater samt Danske Regioner og KL. Her orienterede Danske Regioner om hvordan de har arbejdet med at fastlægge takst- og belægningsprocent, hvilket datamateriale der har ligget til grund for kap</w:t>
      </w:r>
      <w:r>
        <w:rPr>
          <w:szCs w:val="20"/>
        </w:rPr>
        <w:t>a</w:t>
      </w:r>
      <w:r>
        <w:rPr>
          <w:szCs w:val="20"/>
        </w:rPr>
        <w:t>citetsplanlægningen, hvordan der arbejdes med kvalitetsudvikling bl</w:t>
      </w:r>
      <w:r w:rsidR="00AC1C4C">
        <w:rPr>
          <w:szCs w:val="20"/>
        </w:rPr>
        <w:t>.</w:t>
      </w:r>
      <w:r>
        <w:rPr>
          <w:szCs w:val="20"/>
        </w:rPr>
        <w:t>a. ift. uddannelse og det fremadrettede samarbej</w:t>
      </w:r>
      <w:r w:rsidR="00AC1C4C">
        <w:rPr>
          <w:szCs w:val="20"/>
        </w:rPr>
        <w:t xml:space="preserve">de om de sikrede institutioner. </w:t>
      </w:r>
      <w:r>
        <w:rPr>
          <w:szCs w:val="20"/>
        </w:rPr>
        <w:t>Efterfølgende drøftedes forslag til fæ</w:t>
      </w:r>
      <w:r>
        <w:rPr>
          <w:szCs w:val="20"/>
        </w:rPr>
        <w:t>l</w:t>
      </w:r>
      <w:r>
        <w:rPr>
          <w:szCs w:val="20"/>
        </w:rPr>
        <w:t>les tekst i de fem styringsaftaler for 2014, processen for rammeaftale 2015 og fælles princi</w:t>
      </w:r>
      <w:r>
        <w:rPr>
          <w:szCs w:val="20"/>
        </w:rPr>
        <w:t>p</w:t>
      </w:r>
      <w:r>
        <w:rPr>
          <w:szCs w:val="20"/>
        </w:rPr>
        <w:t xml:space="preserve">per for udviklingen på området (nærhed belægningsprocent, gennemsigtighed, dialog) </w:t>
      </w:r>
    </w:p>
    <w:p w:rsidR="002B16DB" w:rsidRDefault="002B16DB" w:rsidP="002B16DB">
      <w:pPr>
        <w:autoSpaceDE w:val="0"/>
        <w:autoSpaceDN w:val="0"/>
        <w:adjustRightInd w:val="0"/>
        <w:rPr>
          <w:rFonts w:cs="Garamond"/>
          <w:szCs w:val="20"/>
        </w:rPr>
      </w:pPr>
    </w:p>
    <w:p w:rsidR="00F3782C" w:rsidRDefault="00F3782C" w:rsidP="00F3782C">
      <w:pPr>
        <w:autoSpaceDE w:val="0"/>
        <w:autoSpaceDN w:val="0"/>
        <w:adjustRightInd w:val="0"/>
        <w:rPr>
          <w:rFonts w:cs="Garamond"/>
          <w:szCs w:val="20"/>
        </w:rPr>
      </w:pPr>
      <w:r w:rsidRPr="00F3782C">
        <w:rPr>
          <w:rFonts w:cs="Garamond"/>
          <w:szCs w:val="20"/>
        </w:rPr>
        <w:t xml:space="preserve">Det blev </w:t>
      </w:r>
      <w:r>
        <w:rPr>
          <w:rFonts w:cs="Garamond"/>
          <w:szCs w:val="20"/>
        </w:rPr>
        <w:t>aftalt, at der i styringsaftalerne</w:t>
      </w:r>
      <w:r w:rsidRPr="00F3782C">
        <w:rPr>
          <w:rFonts w:cs="Garamond"/>
          <w:szCs w:val="20"/>
        </w:rPr>
        <w:t xml:space="preserve"> f</w:t>
      </w:r>
      <w:r w:rsidR="00AC1C4C">
        <w:rPr>
          <w:rFonts w:cs="Garamond"/>
          <w:szCs w:val="20"/>
        </w:rPr>
        <w:t>or 2014 indgår en fælles tekst:</w:t>
      </w:r>
    </w:p>
    <w:p w:rsidR="00AC1C4C" w:rsidRPr="00F3782C" w:rsidRDefault="00AC1C4C" w:rsidP="00F3782C">
      <w:pPr>
        <w:autoSpaceDE w:val="0"/>
        <w:autoSpaceDN w:val="0"/>
        <w:adjustRightInd w:val="0"/>
        <w:rPr>
          <w:rFonts w:cs="Garamond"/>
          <w:szCs w:val="20"/>
        </w:rPr>
      </w:pPr>
    </w:p>
    <w:p w:rsidR="00F3782C" w:rsidRPr="00F3782C" w:rsidRDefault="001E3DA1" w:rsidP="00F3782C">
      <w:pPr>
        <w:autoSpaceDE w:val="0"/>
        <w:autoSpaceDN w:val="0"/>
        <w:adjustRightInd w:val="0"/>
        <w:rPr>
          <w:rFonts w:cs="Garamond-Italic"/>
          <w:i/>
          <w:iCs/>
          <w:szCs w:val="20"/>
        </w:rPr>
      </w:pPr>
      <w:r>
        <w:rPr>
          <w:rFonts w:cs="Garamond-Italic"/>
          <w:i/>
          <w:iCs/>
          <w:szCs w:val="20"/>
        </w:rPr>
        <w:t>”</w:t>
      </w:r>
      <w:r w:rsidR="00F3782C" w:rsidRPr="00F3782C">
        <w:rPr>
          <w:rFonts w:cs="Garamond-Italic"/>
          <w:i/>
          <w:iCs/>
          <w:szCs w:val="20"/>
        </w:rPr>
        <w:t xml:space="preserve">Kommunalbestyrelserne skal i dialog med </w:t>
      </w:r>
      <w:proofErr w:type="spellStart"/>
      <w:r w:rsidR="00F3782C" w:rsidRPr="00F3782C">
        <w:rPr>
          <w:rFonts w:cs="Garamond-Italic"/>
          <w:i/>
          <w:iCs/>
          <w:szCs w:val="20"/>
        </w:rPr>
        <w:t>regionsrådene</w:t>
      </w:r>
      <w:proofErr w:type="spellEnd"/>
      <w:r w:rsidR="00F3782C" w:rsidRPr="00F3782C">
        <w:rPr>
          <w:rFonts w:cs="Garamond-Italic"/>
          <w:i/>
          <w:iCs/>
          <w:szCs w:val="20"/>
        </w:rPr>
        <w:t xml:space="preserve"> sikre tværregional koordination</w:t>
      </w:r>
    </w:p>
    <w:p w:rsidR="00F3782C" w:rsidRPr="00F3782C" w:rsidRDefault="00F3782C" w:rsidP="00F3782C">
      <w:pPr>
        <w:autoSpaceDE w:val="0"/>
        <w:autoSpaceDN w:val="0"/>
        <w:adjustRightInd w:val="0"/>
        <w:rPr>
          <w:rFonts w:cs="Garamond-Italic"/>
          <w:i/>
          <w:iCs/>
          <w:szCs w:val="20"/>
        </w:rPr>
      </w:pPr>
      <w:r w:rsidRPr="00F3782C">
        <w:rPr>
          <w:rFonts w:cs="Garamond-Italic"/>
          <w:i/>
          <w:iCs/>
          <w:szCs w:val="20"/>
        </w:rPr>
        <w:t>af de mest specialiserede lands- og landsdelsdækkende tilbud samt de sikrede</w:t>
      </w:r>
    </w:p>
    <w:p w:rsidR="00F3782C" w:rsidRPr="00F3782C" w:rsidRDefault="00F3782C" w:rsidP="00F3782C">
      <w:pPr>
        <w:autoSpaceDE w:val="0"/>
        <w:autoSpaceDN w:val="0"/>
        <w:adjustRightInd w:val="0"/>
        <w:rPr>
          <w:rFonts w:cs="Garamond-Italic"/>
          <w:i/>
          <w:iCs/>
          <w:szCs w:val="20"/>
        </w:rPr>
      </w:pPr>
      <w:r w:rsidRPr="00F3782C">
        <w:rPr>
          <w:rFonts w:cs="Garamond-Italic"/>
          <w:i/>
          <w:iCs/>
          <w:szCs w:val="20"/>
        </w:rPr>
        <w:t>institutioner. Der er på den baggrund nedsat et kommunalt koordinationsforum</w:t>
      </w:r>
    </w:p>
    <w:p w:rsidR="00F3782C" w:rsidRPr="00F3782C" w:rsidRDefault="00F3782C" w:rsidP="00F3782C">
      <w:pPr>
        <w:autoSpaceDE w:val="0"/>
        <w:autoSpaceDN w:val="0"/>
        <w:adjustRightInd w:val="0"/>
        <w:rPr>
          <w:rFonts w:cs="Garamond-Italic"/>
          <w:i/>
          <w:iCs/>
          <w:szCs w:val="20"/>
        </w:rPr>
      </w:pPr>
      <w:r w:rsidRPr="00F3782C">
        <w:rPr>
          <w:rFonts w:cs="Garamond-Italic"/>
          <w:i/>
          <w:iCs/>
          <w:szCs w:val="20"/>
        </w:rPr>
        <w:t>bestående af repræsentanter fra de administrative styregrupper på det specialiserede</w:t>
      </w:r>
    </w:p>
    <w:p w:rsidR="00F3782C" w:rsidRPr="00F3782C" w:rsidRDefault="00F3782C" w:rsidP="00F3782C">
      <w:pPr>
        <w:autoSpaceDE w:val="0"/>
        <w:autoSpaceDN w:val="0"/>
        <w:adjustRightInd w:val="0"/>
        <w:rPr>
          <w:rFonts w:cs="Garamond-Italic"/>
          <w:i/>
          <w:iCs/>
          <w:szCs w:val="20"/>
        </w:rPr>
      </w:pPr>
      <w:r w:rsidRPr="00F3782C">
        <w:rPr>
          <w:rFonts w:cs="Garamond-Italic"/>
          <w:i/>
          <w:iCs/>
          <w:szCs w:val="20"/>
        </w:rPr>
        <w:t>socialområde i hvert af de fem KKR. Koordinationsforummet er ansvarlig for at</w:t>
      </w:r>
    </w:p>
    <w:p w:rsidR="00F3782C" w:rsidRPr="00F3782C" w:rsidRDefault="00F3782C" w:rsidP="00F3782C">
      <w:pPr>
        <w:autoSpaceDE w:val="0"/>
        <w:autoSpaceDN w:val="0"/>
        <w:adjustRightInd w:val="0"/>
        <w:rPr>
          <w:rFonts w:cs="Garamond-Italic"/>
          <w:i/>
          <w:iCs/>
          <w:szCs w:val="20"/>
        </w:rPr>
      </w:pPr>
      <w:r w:rsidRPr="00F3782C">
        <w:rPr>
          <w:rFonts w:cs="Garamond-Italic"/>
          <w:i/>
          <w:iCs/>
          <w:szCs w:val="20"/>
        </w:rPr>
        <w:t>udarbejde forslag til landsdækkende koordination af de berørte områder, som indgår i de</w:t>
      </w:r>
    </w:p>
    <w:p w:rsidR="00F3782C" w:rsidRDefault="00F3782C" w:rsidP="00F3782C">
      <w:pPr>
        <w:autoSpaceDE w:val="0"/>
        <w:autoSpaceDN w:val="0"/>
        <w:adjustRightInd w:val="0"/>
        <w:rPr>
          <w:rFonts w:cs="Garamond-Italic"/>
          <w:i/>
          <w:iCs/>
          <w:szCs w:val="20"/>
        </w:rPr>
      </w:pPr>
      <w:r w:rsidRPr="00F3782C">
        <w:rPr>
          <w:rFonts w:cs="Garamond-Italic"/>
          <w:i/>
          <w:iCs/>
          <w:szCs w:val="20"/>
        </w:rPr>
        <w:t>enkelte rammeaftaler.</w:t>
      </w:r>
      <w:r>
        <w:rPr>
          <w:rFonts w:cs="Garamond-Italic"/>
          <w:i/>
          <w:iCs/>
          <w:szCs w:val="20"/>
        </w:rPr>
        <w:t xml:space="preserve"> </w:t>
      </w:r>
    </w:p>
    <w:p w:rsidR="00F3782C" w:rsidRDefault="00F3782C" w:rsidP="00F3782C">
      <w:pPr>
        <w:autoSpaceDE w:val="0"/>
        <w:autoSpaceDN w:val="0"/>
        <w:adjustRightInd w:val="0"/>
        <w:rPr>
          <w:rFonts w:cs="Garamond-Italic"/>
          <w:i/>
          <w:iCs/>
          <w:szCs w:val="20"/>
        </w:rPr>
      </w:pPr>
    </w:p>
    <w:p w:rsidR="00F3782C" w:rsidRPr="00F3782C" w:rsidRDefault="00F3782C" w:rsidP="00F3782C">
      <w:pPr>
        <w:autoSpaceDE w:val="0"/>
        <w:autoSpaceDN w:val="0"/>
        <w:adjustRightInd w:val="0"/>
        <w:rPr>
          <w:rFonts w:cs="Garamond-Italic"/>
          <w:i/>
          <w:iCs/>
          <w:szCs w:val="20"/>
        </w:rPr>
      </w:pPr>
      <w:r w:rsidRPr="00F3782C">
        <w:rPr>
          <w:rFonts w:cs="Garamond-Italic"/>
          <w:i/>
          <w:iCs/>
          <w:szCs w:val="20"/>
        </w:rPr>
        <w:t>Med henblik på en udmøntning i rammeaftalen for 2015 er koordinationsforum i gang</w:t>
      </w:r>
    </w:p>
    <w:p w:rsidR="00F3782C" w:rsidRPr="00F3782C" w:rsidRDefault="00F3782C" w:rsidP="00F3782C">
      <w:pPr>
        <w:autoSpaceDE w:val="0"/>
        <w:autoSpaceDN w:val="0"/>
        <w:adjustRightInd w:val="0"/>
        <w:rPr>
          <w:rFonts w:cs="Garamond-Italic"/>
          <w:i/>
          <w:iCs/>
          <w:szCs w:val="20"/>
        </w:rPr>
      </w:pPr>
      <w:r w:rsidRPr="00F3782C">
        <w:rPr>
          <w:rFonts w:cs="Garamond-Italic"/>
          <w:i/>
          <w:iCs/>
          <w:szCs w:val="20"/>
        </w:rPr>
        <w:t>med at forberede forslag til tværgående koordination af de sikrede institutioner. Forslaget</w:t>
      </w:r>
    </w:p>
    <w:p w:rsidR="00F3782C" w:rsidRPr="00F3782C" w:rsidRDefault="00F3782C" w:rsidP="00F3782C">
      <w:pPr>
        <w:autoSpaceDE w:val="0"/>
        <w:autoSpaceDN w:val="0"/>
        <w:adjustRightInd w:val="0"/>
        <w:rPr>
          <w:rFonts w:cs="Garamond-Italic"/>
          <w:i/>
          <w:iCs/>
          <w:szCs w:val="20"/>
        </w:rPr>
      </w:pPr>
      <w:r w:rsidRPr="00F3782C">
        <w:rPr>
          <w:rFonts w:cs="Garamond-Italic"/>
          <w:i/>
          <w:iCs/>
          <w:szCs w:val="20"/>
        </w:rPr>
        <w:t>vil blive baseret på en række hensyn, som bl.a. skal sikre gennemsigtighed,</w:t>
      </w:r>
    </w:p>
    <w:p w:rsidR="00F3782C" w:rsidRPr="00F3782C" w:rsidRDefault="00F3782C" w:rsidP="00F3782C">
      <w:pPr>
        <w:autoSpaceDE w:val="0"/>
        <w:autoSpaceDN w:val="0"/>
        <w:adjustRightInd w:val="0"/>
        <w:rPr>
          <w:rFonts w:cs="Garamond-Italic"/>
          <w:i/>
          <w:iCs/>
          <w:szCs w:val="20"/>
        </w:rPr>
      </w:pPr>
      <w:r w:rsidRPr="00F3782C">
        <w:rPr>
          <w:rFonts w:cs="Garamond-Italic"/>
          <w:i/>
          <w:iCs/>
          <w:szCs w:val="20"/>
        </w:rPr>
        <w:t>budgetsikkerhed, fleksibel kapacitetstilpasning samt kvalitetsudvikling.</w:t>
      </w:r>
    </w:p>
    <w:p w:rsidR="00F3782C" w:rsidRPr="00F3782C" w:rsidRDefault="00F3782C" w:rsidP="00F3782C">
      <w:pPr>
        <w:autoSpaceDE w:val="0"/>
        <w:autoSpaceDN w:val="0"/>
        <w:adjustRightInd w:val="0"/>
        <w:rPr>
          <w:rFonts w:cs="Garamond-Italic"/>
          <w:i/>
          <w:iCs/>
          <w:szCs w:val="20"/>
        </w:rPr>
      </w:pPr>
      <w:r w:rsidRPr="00F3782C">
        <w:rPr>
          <w:rFonts w:cs="Garamond-Italic"/>
          <w:i/>
          <w:iCs/>
          <w:szCs w:val="20"/>
        </w:rPr>
        <w:t>Arbejdet bygger på dialog med Danske Regioner og med de regionale driftsherrer</w:t>
      </w:r>
      <w:r w:rsidR="001E3DA1">
        <w:rPr>
          <w:rFonts w:cs="Garamond-Italic"/>
          <w:i/>
          <w:iCs/>
          <w:szCs w:val="20"/>
        </w:rPr>
        <w:t>”</w:t>
      </w:r>
      <w:r w:rsidRPr="00F3782C">
        <w:rPr>
          <w:rFonts w:cs="Garamond-Italic"/>
          <w:i/>
          <w:iCs/>
          <w:szCs w:val="20"/>
        </w:rPr>
        <w:t>.</w:t>
      </w:r>
    </w:p>
    <w:p w:rsidR="00F3782C" w:rsidRDefault="00F3782C" w:rsidP="00F3782C">
      <w:pPr>
        <w:autoSpaceDE w:val="0"/>
        <w:autoSpaceDN w:val="0"/>
        <w:adjustRightInd w:val="0"/>
        <w:rPr>
          <w:rFonts w:cs="Garamond"/>
          <w:szCs w:val="20"/>
        </w:rPr>
      </w:pPr>
    </w:p>
    <w:p w:rsidR="00F3782C" w:rsidRPr="00F3782C" w:rsidRDefault="00F3782C" w:rsidP="00F3782C">
      <w:pPr>
        <w:autoSpaceDE w:val="0"/>
        <w:autoSpaceDN w:val="0"/>
        <w:adjustRightInd w:val="0"/>
        <w:rPr>
          <w:rFonts w:cs="Garamond"/>
          <w:szCs w:val="20"/>
        </w:rPr>
      </w:pPr>
      <w:r w:rsidRPr="00F3782C">
        <w:rPr>
          <w:rFonts w:cs="Garamond"/>
          <w:szCs w:val="20"/>
        </w:rPr>
        <w:t>På næste møde i koordinationsforum den 17. september 2013 forberedes,</w:t>
      </w:r>
      <w:r w:rsidR="006F42F0">
        <w:rPr>
          <w:rFonts w:cs="Garamond"/>
          <w:szCs w:val="20"/>
        </w:rPr>
        <w:t xml:space="preserve"> </w:t>
      </w:r>
      <w:r w:rsidRPr="00F3782C">
        <w:rPr>
          <w:rFonts w:cs="Garamond"/>
          <w:szCs w:val="20"/>
        </w:rPr>
        <w:t>hvordan forslag til tværgående koordination kan indgå i udviklingsstrategien</w:t>
      </w:r>
      <w:r w:rsidR="006F42F0">
        <w:rPr>
          <w:rFonts w:cs="Garamond"/>
          <w:szCs w:val="20"/>
        </w:rPr>
        <w:t xml:space="preserve"> </w:t>
      </w:r>
      <w:r w:rsidRPr="00F3782C">
        <w:rPr>
          <w:rFonts w:cs="Garamond"/>
          <w:szCs w:val="20"/>
        </w:rPr>
        <w:t>for 2015. Bl.a. forventes der her en drøftelse af belægningsprocent og</w:t>
      </w:r>
      <w:r w:rsidR="006F42F0">
        <w:rPr>
          <w:rFonts w:cs="Garamond"/>
          <w:szCs w:val="20"/>
        </w:rPr>
        <w:t xml:space="preserve"> </w:t>
      </w:r>
      <w:r w:rsidRPr="00F3782C">
        <w:rPr>
          <w:rFonts w:cs="Garamond"/>
          <w:szCs w:val="20"/>
        </w:rPr>
        <w:t>visitationsprocedure. Samtidig er det aftalt, at de admin</w:t>
      </w:r>
      <w:r w:rsidRPr="00F3782C">
        <w:rPr>
          <w:rFonts w:cs="Garamond"/>
          <w:szCs w:val="20"/>
        </w:rPr>
        <w:t>i</w:t>
      </w:r>
      <w:r w:rsidRPr="00F3782C">
        <w:rPr>
          <w:rFonts w:cs="Garamond"/>
          <w:szCs w:val="20"/>
        </w:rPr>
        <w:t>strative styregrupper forud for</w:t>
      </w:r>
      <w:r w:rsidR="006F42F0">
        <w:rPr>
          <w:rFonts w:cs="Garamond"/>
          <w:szCs w:val="20"/>
        </w:rPr>
        <w:t xml:space="preserve"> </w:t>
      </w:r>
      <w:proofErr w:type="spellStart"/>
      <w:r w:rsidR="00AC1C4C">
        <w:rPr>
          <w:rFonts w:cs="Garamond"/>
          <w:szCs w:val="20"/>
        </w:rPr>
        <w:t>september-</w:t>
      </w:r>
      <w:r w:rsidRPr="00F3782C">
        <w:rPr>
          <w:rFonts w:cs="Garamond"/>
          <w:szCs w:val="20"/>
        </w:rPr>
        <w:t>mødet</w:t>
      </w:r>
      <w:proofErr w:type="spellEnd"/>
      <w:r w:rsidRPr="00F3782C">
        <w:rPr>
          <w:rFonts w:cs="Garamond"/>
          <w:szCs w:val="20"/>
        </w:rPr>
        <w:t xml:space="preserve"> drøfter følgende emner med regionen:</w:t>
      </w:r>
    </w:p>
    <w:p w:rsidR="00F3782C" w:rsidRPr="00F3782C" w:rsidRDefault="00AC1C4C" w:rsidP="00F3782C">
      <w:pPr>
        <w:autoSpaceDE w:val="0"/>
        <w:autoSpaceDN w:val="0"/>
        <w:adjustRightInd w:val="0"/>
        <w:rPr>
          <w:rFonts w:cs="Garamond"/>
          <w:szCs w:val="20"/>
        </w:rPr>
      </w:pPr>
      <w:r>
        <w:rPr>
          <w:rFonts w:cs="Garamond"/>
          <w:szCs w:val="20"/>
        </w:rPr>
        <w:t>- S</w:t>
      </w:r>
      <w:r w:rsidR="00F3782C" w:rsidRPr="00F3782C">
        <w:rPr>
          <w:rFonts w:cs="Garamond"/>
          <w:szCs w:val="20"/>
        </w:rPr>
        <w:t>tatistik fra Danske Regioner vedr. de sikrede institutioner (KL udsender)</w:t>
      </w:r>
    </w:p>
    <w:p w:rsidR="00F3782C" w:rsidRPr="00F3782C" w:rsidRDefault="00AC1C4C" w:rsidP="00F3782C">
      <w:pPr>
        <w:autoSpaceDE w:val="0"/>
        <w:autoSpaceDN w:val="0"/>
        <w:adjustRightInd w:val="0"/>
        <w:rPr>
          <w:rFonts w:cs="Garamond"/>
          <w:szCs w:val="20"/>
        </w:rPr>
      </w:pPr>
      <w:r>
        <w:rPr>
          <w:rFonts w:cs="Garamond"/>
          <w:szCs w:val="20"/>
        </w:rPr>
        <w:t>- I</w:t>
      </w:r>
      <w:r w:rsidR="00F3782C" w:rsidRPr="00F3782C">
        <w:rPr>
          <w:rFonts w:cs="Garamond"/>
          <w:szCs w:val="20"/>
        </w:rPr>
        <w:t>ndhenter pladspris (budget og regnskab) på de enkelte tilbud</w:t>
      </w:r>
    </w:p>
    <w:p w:rsidR="00F3782C" w:rsidRPr="00F3782C" w:rsidRDefault="00AC1C4C" w:rsidP="00F3782C">
      <w:pPr>
        <w:autoSpaceDE w:val="0"/>
        <w:autoSpaceDN w:val="0"/>
        <w:adjustRightInd w:val="0"/>
        <w:rPr>
          <w:rFonts w:cs="Garamond"/>
          <w:szCs w:val="20"/>
        </w:rPr>
      </w:pPr>
      <w:r>
        <w:rPr>
          <w:rFonts w:cs="Garamond"/>
          <w:szCs w:val="20"/>
        </w:rPr>
        <w:t>- K</w:t>
      </w:r>
      <w:r w:rsidR="00F3782C" w:rsidRPr="00F3782C">
        <w:rPr>
          <w:rFonts w:cs="Garamond"/>
          <w:szCs w:val="20"/>
        </w:rPr>
        <w:t>ommunal visitationsprocedure</w:t>
      </w:r>
    </w:p>
    <w:p w:rsidR="00F3782C" w:rsidRDefault="00AC1C4C" w:rsidP="00F3782C">
      <w:pPr>
        <w:autoSpaceDE w:val="0"/>
        <w:autoSpaceDN w:val="0"/>
        <w:adjustRightInd w:val="0"/>
        <w:rPr>
          <w:rFonts w:cs="Garamond"/>
          <w:szCs w:val="20"/>
        </w:rPr>
      </w:pPr>
      <w:r>
        <w:rPr>
          <w:rFonts w:cs="Garamond"/>
          <w:szCs w:val="20"/>
        </w:rPr>
        <w:t>- B</w:t>
      </w:r>
      <w:r w:rsidR="00F3782C" w:rsidRPr="00F3782C">
        <w:rPr>
          <w:rFonts w:cs="Garamond"/>
          <w:szCs w:val="20"/>
        </w:rPr>
        <w:t>elægningsprocent på de sikrede institutioner</w:t>
      </w:r>
    </w:p>
    <w:p w:rsidR="00F3782C" w:rsidRDefault="00F3782C" w:rsidP="002B16DB">
      <w:pPr>
        <w:autoSpaceDE w:val="0"/>
        <w:autoSpaceDN w:val="0"/>
        <w:adjustRightInd w:val="0"/>
        <w:rPr>
          <w:rFonts w:cs="Garamond"/>
          <w:szCs w:val="20"/>
        </w:rPr>
      </w:pPr>
    </w:p>
    <w:p w:rsidR="0023703A" w:rsidRDefault="0023703A" w:rsidP="002B16DB">
      <w:pPr>
        <w:autoSpaceDE w:val="0"/>
        <w:autoSpaceDN w:val="0"/>
        <w:adjustRightInd w:val="0"/>
        <w:rPr>
          <w:rFonts w:cs="Garamond"/>
          <w:szCs w:val="20"/>
        </w:rPr>
      </w:pPr>
      <w:r>
        <w:rPr>
          <w:rFonts w:cs="Garamond"/>
          <w:szCs w:val="20"/>
        </w:rPr>
        <w:t>Kenn Thomsen vil orientere under dette punkt.</w:t>
      </w:r>
    </w:p>
    <w:p w:rsidR="00501477" w:rsidRDefault="00501477" w:rsidP="00501477">
      <w:pPr>
        <w:rPr>
          <w:b/>
          <w:szCs w:val="20"/>
        </w:rPr>
      </w:pPr>
    </w:p>
    <w:p w:rsidR="00501477" w:rsidRPr="001C6BFB" w:rsidRDefault="00501477" w:rsidP="00501477">
      <w:pPr>
        <w:rPr>
          <w:b/>
          <w:szCs w:val="20"/>
        </w:rPr>
      </w:pPr>
      <w:r w:rsidRPr="001C6BFB">
        <w:rPr>
          <w:b/>
          <w:szCs w:val="20"/>
        </w:rPr>
        <w:t>Indstilling:</w:t>
      </w:r>
    </w:p>
    <w:p w:rsidR="00501477" w:rsidRDefault="00501477" w:rsidP="00501477">
      <w:pPr>
        <w:rPr>
          <w:szCs w:val="20"/>
        </w:rPr>
      </w:pPr>
      <w:r>
        <w:rPr>
          <w:szCs w:val="20"/>
        </w:rPr>
        <w:t>Sekretariatet indstiller:</w:t>
      </w:r>
    </w:p>
    <w:p w:rsidR="0023703A" w:rsidRDefault="00501477" w:rsidP="0023703A">
      <w:pPr>
        <w:numPr>
          <w:ilvl w:val="0"/>
          <w:numId w:val="4"/>
        </w:numPr>
        <w:rPr>
          <w:szCs w:val="20"/>
        </w:rPr>
      </w:pPr>
      <w:r w:rsidRPr="0023703A">
        <w:rPr>
          <w:szCs w:val="20"/>
        </w:rPr>
        <w:t xml:space="preserve">At styregruppen </w:t>
      </w:r>
      <w:r w:rsidR="0023703A" w:rsidRPr="0023703A">
        <w:rPr>
          <w:szCs w:val="20"/>
        </w:rPr>
        <w:t xml:space="preserve">tager orienteringen til efterretning og </w:t>
      </w:r>
      <w:r w:rsidRPr="0023703A">
        <w:rPr>
          <w:szCs w:val="20"/>
        </w:rPr>
        <w:t xml:space="preserve">drøfter </w:t>
      </w:r>
      <w:r w:rsidR="0023703A" w:rsidRPr="0023703A">
        <w:rPr>
          <w:szCs w:val="20"/>
        </w:rPr>
        <w:t>fælles principper for u</w:t>
      </w:r>
      <w:r w:rsidR="0023703A" w:rsidRPr="0023703A">
        <w:rPr>
          <w:szCs w:val="20"/>
        </w:rPr>
        <w:t>d</w:t>
      </w:r>
      <w:r w:rsidR="0023703A" w:rsidRPr="0023703A">
        <w:rPr>
          <w:szCs w:val="20"/>
        </w:rPr>
        <w:t>viklingen på området</w:t>
      </w:r>
      <w:r w:rsidR="00F3782C">
        <w:rPr>
          <w:szCs w:val="20"/>
        </w:rPr>
        <w:t xml:space="preserve"> (herunder belægningsprocent og visitationsprocedure)</w:t>
      </w:r>
      <w:r w:rsidR="0023703A" w:rsidRPr="0023703A">
        <w:rPr>
          <w:szCs w:val="20"/>
        </w:rPr>
        <w:t xml:space="preserve"> som input til næste møde i arbejdsgruppen. </w:t>
      </w:r>
      <w:r w:rsidR="0023703A">
        <w:rPr>
          <w:szCs w:val="20"/>
        </w:rPr>
        <w:br/>
      </w:r>
    </w:p>
    <w:p w:rsidR="00501477" w:rsidRPr="0023703A" w:rsidRDefault="00501477" w:rsidP="0023703A">
      <w:pPr>
        <w:rPr>
          <w:b/>
          <w:szCs w:val="20"/>
        </w:rPr>
      </w:pPr>
      <w:r w:rsidRPr="0023703A">
        <w:rPr>
          <w:b/>
          <w:szCs w:val="20"/>
        </w:rPr>
        <w:t>Bilag:</w:t>
      </w:r>
    </w:p>
    <w:p w:rsidR="00501477" w:rsidRDefault="00501477" w:rsidP="00501477">
      <w:pPr>
        <w:numPr>
          <w:ilvl w:val="0"/>
          <w:numId w:val="4"/>
        </w:numPr>
        <w:rPr>
          <w:szCs w:val="20"/>
        </w:rPr>
      </w:pPr>
      <w:r w:rsidRPr="0054761E">
        <w:rPr>
          <w:szCs w:val="20"/>
        </w:rPr>
        <w:t>Refer</w:t>
      </w:r>
      <w:r w:rsidR="0096475A">
        <w:rPr>
          <w:szCs w:val="20"/>
        </w:rPr>
        <w:t>at fra møde i arbejdsgruppen for sikrede institutioner</w:t>
      </w:r>
      <w:r w:rsidR="006F42F0">
        <w:rPr>
          <w:szCs w:val="20"/>
        </w:rPr>
        <w:t xml:space="preserve"> 23/5</w:t>
      </w:r>
    </w:p>
    <w:p w:rsidR="00535481" w:rsidRDefault="00535481" w:rsidP="00535481">
      <w:pPr>
        <w:rPr>
          <w:szCs w:val="20"/>
        </w:rPr>
      </w:pPr>
    </w:p>
    <w:p w:rsidR="00535481" w:rsidRPr="00535481" w:rsidRDefault="00535481" w:rsidP="00535481">
      <w:pPr>
        <w:rPr>
          <w:b/>
          <w:szCs w:val="20"/>
        </w:rPr>
      </w:pPr>
      <w:r w:rsidRPr="00535481">
        <w:rPr>
          <w:b/>
          <w:szCs w:val="20"/>
        </w:rPr>
        <w:t>Beslutning:</w:t>
      </w:r>
    </w:p>
    <w:p w:rsidR="00501477" w:rsidRDefault="00535481" w:rsidP="00535481">
      <w:pPr>
        <w:numPr>
          <w:ilvl w:val="0"/>
          <w:numId w:val="4"/>
        </w:numPr>
        <w:rPr>
          <w:szCs w:val="20"/>
        </w:rPr>
      </w:pPr>
      <w:r>
        <w:rPr>
          <w:szCs w:val="20"/>
        </w:rPr>
        <w:t>Styregruppen tog orienteringen til efterretning</w:t>
      </w:r>
    </w:p>
    <w:p w:rsidR="00535481" w:rsidRDefault="001503E9" w:rsidP="00535481">
      <w:pPr>
        <w:numPr>
          <w:ilvl w:val="0"/>
          <w:numId w:val="4"/>
        </w:numPr>
        <w:rPr>
          <w:szCs w:val="20"/>
        </w:rPr>
      </w:pPr>
      <w:r>
        <w:rPr>
          <w:szCs w:val="20"/>
        </w:rPr>
        <w:lastRenderedPageBreak/>
        <w:t xml:space="preserve">Styregruppen besluttede </w:t>
      </w:r>
      <w:r w:rsidR="00A91709">
        <w:rPr>
          <w:szCs w:val="20"/>
        </w:rPr>
        <w:t>at s</w:t>
      </w:r>
      <w:r w:rsidR="00535481">
        <w:rPr>
          <w:szCs w:val="20"/>
        </w:rPr>
        <w:t>agen behandles videre på styregruppemøde 6/9 forud for mødet i koordinationsforum 17/9. På styregruppemøde 6/9 drøftes de sikrede institut</w:t>
      </w:r>
      <w:r w:rsidR="00535481">
        <w:rPr>
          <w:szCs w:val="20"/>
        </w:rPr>
        <w:t>i</w:t>
      </w:r>
      <w:r w:rsidR="00535481">
        <w:rPr>
          <w:szCs w:val="20"/>
        </w:rPr>
        <w:t>oner med Regionen og herunder pladspris, kommunal visitationsprocedure og belæ</w:t>
      </w:r>
      <w:r w:rsidR="00535481">
        <w:rPr>
          <w:szCs w:val="20"/>
        </w:rPr>
        <w:t>g</w:t>
      </w:r>
      <w:r w:rsidR="00535481">
        <w:rPr>
          <w:szCs w:val="20"/>
        </w:rPr>
        <w:t>ningsprocent.</w:t>
      </w:r>
    </w:p>
    <w:p w:rsidR="001503E9" w:rsidRDefault="001503E9" w:rsidP="00535481">
      <w:pPr>
        <w:numPr>
          <w:ilvl w:val="0"/>
          <w:numId w:val="4"/>
        </w:numPr>
        <w:rPr>
          <w:szCs w:val="20"/>
        </w:rPr>
      </w:pPr>
      <w:r>
        <w:rPr>
          <w:szCs w:val="20"/>
        </w:rPr>
        <w:t>Styregruppen besluttede at sagen tages op igen 6/9 efter modtagelse af tal fra KL og dialog med Regionen.</w:t>
      </w:r>
    </w:p>
    <w:p w:rsidR="006245E4" w:rsidRDefault="006245E4" w:rsidP="006245E4">
      <w:pPr>
        <w:rPr>
          <w:szCs w:val="20"/>
        </w:rPr>
      </w:pPr>
    </w:p>
    <w:p w:rsidR="00501477" w:rsidRDefault="00501477" w:rsidP="004E5DAF">
      <w:pPr>
        <w:rPr>
          <w:szCs w:val="20"/>
        </w:rPr>
      </w:pPr>
    </w:p>
    <w:p w:rsidR="004E5DAF" w:rsidRDefault="004E5DAF" w:rsidP="004E5DAF">
      <w:pPr>
        <w:numPr>
          <w:ilvl w:val="0"/>
          <w:numId w:val="2"/>
        </w:numPr>
        <w:rPr>
          <w:rFonts w:cs="Arial"/>
          <w:b/>
          <w:szCs w:val="20"/>
        </w:rPr>
      </w:pPr>
      <w:bookmarkStart w:id="0" w:name="TIT"/>
      <w:r w:rsidRPr="006A48CA">
        <w:rPr>
          <w:b/>
          <w:szCs w:val="20"/>
        </w:rPr>
        <w:t xml:space="preserve"> </w:t>
      </w:r>
      <w:r w:rsidRPr="006A48CA">
        <w:rPr>
          <w:rFonts w:cs="Arial"/>
          <w:b/>
          <w:szCs w:val="20"/>
        </w:rPr>
        <w:t>Undersøgelse v</w:t>
      </w:r>
      <w:r w:rsidR="00666CE7">
        <w:rPr>
          <w:rFonts w:cs="Arial"/>
          <w:b/>
          <w:szCs w:val="20"/>
        </w:rPr>
        <w:t>edrørende STU i region Sjælland – udsat fra sidste møde 3/5</w:t>
      </w:r>
    </w:p>
    <w:p w:rsidR="00501477" w:rsidRDefault="00501477" w:rsidP="00501477">
      <w:pPr>
        <w:rPr>
          <w:rFonts w:cs="Arial"/>
          <w:b/>
          <w:szCs w:val="20"/>
        </w:rPr>
      </w:pPr>
    </w:p>
    <w:p w:rsidR="00501477" w:rsidRDefault="00501477" w:rsidP="00501477">
      <w:pPr>
        <w:rPr>
          <w:rFonts w:cs="Arial"/>
          <w:b/>
          <w:szCs w:val="20"/>
        </w:rPr>
      </w:pPr>
      <w:r w:rsidRPr="00CB55D5">
        <w:rPr>
          <w:rFonts w:cs="Arial"/>
          <w:b/>
          <w:szCs w:val="20"/>
        </w:rPr>
        <w:t>Baggrund:</w:t>
      </w:r>
    </w:p>
    <w:p w:rsidR="00666CE7" w:rsidRPr="006A48CA" w:rsidRDefault="00666CE7" w:rsidP="00666CE7">
      <w:pPr>
        <w:rPr>
          <w:rFonts w:cs="Arial"/>
          <w:b/>
          <w:szCs w:val="20"/>
        </w:rPr>
      </w:pPr>
      <w:r>
        <w:rPr>
          <w:rFonts w:cs="Arial"/>
          <w:szCs w:val="20"/>
        </w:rPr>
        <w:t xml:space="preserve">På styregruppemøde 3/5 anførte Slagelse </w:t>
      </w:r>
      <w:r w:rsidR="006F42F0">
        <w:rPr>
          <w:rFonts w:cs="Arial"/>
          <w:szCs w:val="20"/>
        </w:rPr>
        <w:t xml:space="preserve">at </w:t>
      </w:r>
      <w:r>
        <w:rPr>
          <w:rFonts w:cs="Arial"/>
          <w:szCs w:val="20"/>
        </w:rPr>
        <w:t>der er behov for validering af data i rapporten og styregruppen besluttede at punktet udsættes til behandling på næste møde 7/6</w:t>
      </w:r>
    </w:p>
    <w:p w:rsidR="00666CE7" w:rsidRPr="00CB55D5" w:rsidRDefault="00666CE7" w:rsidP="00501477">
      <w:pPr>
        <w:rPr>
          <w:rFonts w:cs="Arial"/>
          <w:b/>
          <w:szCs w:val="20"/>
        </w:rPr>
      </w:pPr>
    </w:p>
    <w:p w:rsidR="00501477" w:rsidRPr="00847439" w:rsidRDefault="00501477" w:rsidP="00501477">
      <w:pPr>
        <w:rPr>
          <w:rFonts w:cs="Arial"/>
          <w:szCs w:val="20"/>
        </w:rPr>
      </w:pPr>
      <w:r w:rsidRPr="00847439">
        <w:rPr>
          <w:rFonts w:cs="Arial"/>
          <w:szCs w:val="20"/>
        </w:rPr>
        <w:t xml:space="preserve">På styregruppemøde 17/12 godkendte styregruppen det spørgeskema som Netværksgruppen for Specialundervisning har udarbejdet en til undersøgelsen vedrørende STU i region Sjælland. </w:t>
      </w:r>
    </w:p>
    <w:p w:rsidR="00501477" w:rsidRPr="00847439" w:rsidRDefault="00501477" w:rsidP="00501477">
      <w:pPr>
        <w:rPr>
          <w:rFonts w:cs="Arial"/>
          <w:szCs w:val="20"/>
        </w:rPr>
      </w:pPr>
      <w:r w:rsidRPr="00847439">
        <w:rPr>
          <w:rFonts w:cs="Arial"/>
          <w:szCs w:val="20"/>
        </w:rPr>
        <w:t>Spørgeskemaundersøgelsen er nu gennemført og resultatet foreligger.</w:t>
      </w:r>
    </w:p>
    <w:p w:rsidR="00501477" w:rsidRPr="00847439" w:rsidRDefault="00501477" w:rsidP="00501477">
      <w:pPr>
        <w:rPr>
          <w:rFonts w:cs="Arial"/>
          <w:szCs w:val="20"/>
        </w:rPr>
      </w:pPr>
    </w:p>
    <w:p w:rsidR="00501477" w:rsidRPr="00847439" w:rsidRDefault="00501477" w:rsidP="00501477">
      <w:pPr>
        <w:rPr>
          <w:rFonts w:cs="Arial"/>
          <w:szCs w:val="20"/>
        </w:rPr>
      </w:pPr>
      <w:r w:rsidRPr="00847439">
        <w:rPr>
          <w:rFonts w:cs="Arial"/>
          <w:szCs w:val="20"/>
        </w:rPr>
        <w:t>Ungdomsuddannelsen Særlig Tilrettelagt Ungdomsuddannelse (STU) blev indført af Folketinget ved lov i sommeren 2007. Opgaven og myndighedsansvaret blev placeret i kommunerne for at sikre en sammenhæng til øvrige tilbud til målgruppen.</w:t>
      </w:r>
    </w:p>
    <w:p w:rsidR="00501477" w:rsidRPr="00847439" w:rsidRDefault="00501477" w:rsidP="00501477">
      <w:pPr>
        <w:spacing w:line="276" w:lineRule="auto"/>
        <w:rPr>
          <w:rFonts w:cs="Arial"/>
          <w:szCs w:val="20"/>
        </w:rPr>
      </w:pPr>
    </w:p>
    <w:p w:rsidR="00501477" w:rsidRDefault="00501477" w:rsidP="00501477">
      <w:pPr>
        <w:rPr>
          <w:rFonts w:cs="Arial"/>
          <w:szCs w:val="20"/>
        </w:rPr>
      </w:pPr>
      <w:r w:rsidRPr="00847439">
        <w:rPr>
          <w:rFonts w:cs="Arial"/>
          <w:szCs w:val="20"/>
        </w:rPr>
        <w:t>Ungdomsuddannelsen STU har nu rundet sit 5 år, og har på mange områder udfordret ko</w:t>
      </w:r>
      <w:r w:rsidRPr="00847439">
        <w:rPr>
          <w:rFonts w:cs="Arial"/>
          <w:szCs w:val="20"/>
        </w:rPr>
        <w:t>m</w:t>
      </w:r>
      <w:r w:rsidRPr="00847439">
        <w:rPr>
          <w:rFonts w:cs="Arial"/>
          <w:szCs w:val="20"/>
        </w:rPr>
        <w:t>munerne både i forhold til økonomi, samarbejde og koordination. Styregruppen for Rammea</w:t>
      </w:r>
      <w:r w:rsidRPr="00847439">
        <w:rPr>
          <w:rFonts w:cs="Arial"/>
          <w:szCs w:val="20"/>
        </w:rPr>
        <w:t>f</w:t>
      </w:r>
      <w:r w:rsidRPr="00847439">
        <w:rPr>
          <w:rFonts w:cs="Arial"/>
          <w:szCs w:val="20"/>
        </w:rPr>
        <w:t>talen i region Sjælland har derfor anmodet Netværksgruppen Voksenspecialundervisning om en status på ungdomsuddannelsen STU ultimo 2012. Formålet med undersøgelsen er at vurd</w:t>
      </w:r>
      <w:r w:rsidRPr="00847439">
        <w:rPr>
          <w:rFonts w:cs="Arial"/>
          <w:szCs w:val="20"/>
        </w:rPr>
        <w:t>e</w:t>
      </w:r>
      <w:r w:rsidRPr="00847439">
        <w:rPr>
          <w:rFonts w:cs="Arial"/>
          <w:szCs w:val="20"/>
        </w:rPr>
        <w:t xml:space="preserve">re, om der er behov for at iværksætte nogle fælles initiativer eller tiltag mellem kommunerne i region Sjælland.  </w:t>
      </w:r>
    </w:p>
    <w:p w:rsidR="00501477" w:rsidRPr="00847439" w:rsidRDefault="00501477" w:rsidP="00501477">
      <w:pPr>
        <w:rPr>
          <w:rFonts w:cs="Arial"/>
          <w:szCs w:val="20"/>
        </w:rPr>
      </w:pPr>
    </w:p>
    <w:p w:rsidR="00501477" w:rsidRPr="00847439" w:rsidRDefault="00501477" w:rsidP="00501477">
      <w:pPr>
        <w:rPr>
          <w:rFonts w:cs="Arial"/>
          <w:szCs w:val="20"/>
        </w:rPr>
      </w:pPr>
      <w:r w:rsidRPr="00847439">
        <w:rPr>
          <w:rFonts w:cs="Arial"/>
          <w:szCs w:val="20"/>
        </w:rPr>
        <w:t>Resultaterne af undersøgelsen bliver forelagt Styregruppen for Rammeaftalen i maj 2013. Desuden forventes undersøgelsens resultater at blive præsenteret et temamøde for alle ko</w:t>
      </w:r>
      <w:r w:rsidRPr="00847439">
        <w:rPr>
          <w:rFonts w:cs="Arial"/>
          <w:szCs w:val="20"/>
        </w:rPr>
        <w:t>m</w:t>
      </w:r>
      <w:r w:rsidRPr="00847439">
        <w:rPr>
          <w:rFonts w:cs="Arial"/>
          <w:szCs w:val="20"/>
        </w:rPr>
        <w:t xml:space="preserve">muner i region Sjælland i efteråret/ vinteren 2013.  </w:t>
      </w:r>
    </w:p>
    <w:p w:rsidR="00501477" w:rsidRPr="00847439" w:rsidRDefault="00501477" w:rsidP="00501477">
      <w:pPr>
        <w:rPr>
          <w:rFonts w:cs="Arial"/>
          <w:szCs w:val="20"/>
        </w:rPr>
      </w:pPr>
    </w:p>
    <w:p w:rsidR="00501477" w:rsidRDefault="00501477" w:rsidP="00501477">
      <w:r w:rsidRPr="00847439">
        <w:rPr>
          <w:rFonts w:cs="Arial"/>
          <w:szCs w:val="20"/>
        </w:rPr>
        <w:t>V</w:t>
      </w:r>
      <w:r w:rsidRPr="00847439">
        <w:rPr>
          <w:szCs w:val="20"/>
        </w:rPr>
        <w:t>edlagt er statusrapporten vedr. den 3-årige ungdomsuddannelse for unge med særlige behov (STU), som netværksgruppen ønsker Styregruppens bemærkninger til.</w:t>
      </w:r>
      <w:r>
        <w:rPr>
          <w:sz w:val="19"/>
          <w:szCs w:val="19"/>
        </w:rPr>
        <w:t xml:space="preserve"> </w:t>
      </w:r>
    </w:p>
    <w:p w:rsidR="00501477" w:rsidRDefault="00501477" w:rsidP="00501477">
      <w:pPr>
        <w:rPr>
          <w:rFonts w:cs="Arial"/>
          <w:szCs w:val="20"/>
        </w:rPr>
      </w:pPr>
    </w:p>
    <w:p w:rsidR="00501477" w:rsidRPr="000B4BAB" w:rsidRDefault="00501477" w:rsidP="00501477">
      <w:pPr>
        <w:rPr>
          <w:rFonts w:cs="Arial"/>
          <w:szCs w:val="20"/>
        </w:rPr>
      </w:pPr>
      <w:r w:rsidRPr="000B4BAB">
        <w:rPr>
          <w:rFonts w:cs="Arial"/>
          <w:b/>
          <w:szCs w:val="20"/>
        </w:rPr>
        <w:t>Indstilling</w:t>
      </w:r>
      <w:r w:rsidRPr="000B4BAB">
        <w:rPr>
          <w:rFonts w:cs="Arial"/>
          <w:szCs w:val="20"/>
        </w:rPr>
        <w:t>:</w:t>
      </w:r>
    </w:p>
    <w:p w:rsidR="00501477" w:rsidRPr="000B4BAB" w:rsidRDefault="00501477" w:rsidP="00501477">
      <w:pPr>
        <w:rPr>
          <w:rFonts w:cs="Arial"/>
          <w:szCs w:val="20"/>
        </w:rPr>
      </w:pPr>
      <w:r w:rsidRPr="000B4BAB">
        <w:rPr>
          <w:rFonts w:cs="Arial"/>
          <w:szCs w:val="20"/>
        </w:rPr>
        <w:t>Sekretariatet indstiller at:</w:t>
      </w:r>
    </w:p>
    <w:p w:rsidR="00501477" w:rsidRPr="000B4BAB" w:rsidRDefault="00501477" w:rsidP="00501477">
      <w:pPr>
        <w:numPr>
          <w:ilvl w:val="0"/>
          <w:numId w:val="4"/>
        </w:numPr>
        <w:rPr>
          <w:rFonts w:cs="Arial"/>
          <w:szCs w:val="20"/>
        </w:rPr>
      </w:pPr>
      <w:r w:rsidRPr="006A48CA">
        <w:rPr>
          <w:rFonts w:cs="Arial"/>
          <w:szCs w:val="20"/>
        </w:rPr>
        <w:t xml:space="preserve">Styregruppen drøfter undersøgelsens resultater og den videre proces. </w:t>
      </w:r>
    </w:p>
    <w:p w:rsidR="00501477" w:rsidRDefault="00501477" w:rsidP="00501477">
      <w:pPr>
        <w:rPr>
          <w:rFonts w:cs="Arial"/>
          <w:b/>
          <w:szCs w:val="20"/>
        </w:rPr>
      </w:pPr>
    </w:p>
    <w:p w:rsidR="00501477" w:rsidRDefault="00501477" w:rsidP="00501477">
      <w:pPr>
        <w:rPr>
          <w:rFonts w:cs="Arial"/>
          <w:b/>
          <w:szCs w:val="20"/>
        </w:rPr>
      </w:pPr>
      <w:r w:rsidRPr="000B4BAB">
        <w:rPr>
          <w:rFonts w:cs="Arial"/>
          <w:b/>
          <w:szCs w:val="20"/>
        </w:rPr>
        <w:t xml:space="preserve">Bilag: </w:t>
      </w:r>
    </w:p>
    <w:p w:rsidR="00501477" w:rsidRDefault="00501477" w:rsidP="00501477">
      <w:pPr>
        <w:numPr>
          <w:ilvl w:val="0"/>
          <w:numId w:val="4"/>
        </w:numPr>
        <w:rPr>
          <w:rFonts w:cs="Arial"/>
          <w:szCs w:val="20"/>
        </w:rPr>
      </w:pPr>
      <w:r>
        <w:rPr>
          <w:rFonts w:cs="Arial"/>
          <w:szCs w:val="20"/>
        </w:rPr>
        <w:t>Status på den 3-årige ungdomsuddannelse STU – region Sjælland 2012</w:t>
      </w:r>
      <w:r w:rsidR="00AC1C4C">
        <w:rPr>
          <w:rFonts w:cs="Arial"/>
          <w:szCs w:val="20"/>
        </w:rPr>
        <w:t>- uddeles på mødet</w:t>
      </w:r>
      <w:r>
        <w:rPr>
          <w:rFonts w:cs="Arial"/>
          <w:szCs w:val="20"/>
        </w:rPr>
        <w:t>.</w:t>
      </w:r>
      <w:r w:rsidRPr="000B27B7">
        <w:rPr>
          <w:rFonts w:cs="Arial"/>
          <w:szCs w:val="20"/>
        </w:rPr>
        <w:t xml:space="preserve"> </w:t>
      </w:r>
    </w:p>
    <w:p w:rsidR="00535481" w:rsidRDefault="00535481" w:rsidP="00535481">
      <w:pPr>
        <w:rPr>
          <w:rFonts w:cs="Arial"/>
          <w:szCs w:val="20"/>
        </w:rPr>
      </w:pPr>
    </w:p>
    <w:p w:rsidR="00535481" w:rsidRPr="00535481" w:rsidRDefault="00535481" w:rsidP="00535481">
      <w:pPr>
        <w:rPr>
          <w:rFonts w:cs="Arial"/>
          <w:b/>
          <w:szCs w:val="20"/>
        </w:rPr>
      </w:pPr>
      <w:r w:rsidRPr="00535481">
        <w:rPr>
          <w:rFonts w:cs="Arial"/>
          <w:b/>
          <w:szCs w:val="20"/>
        </w:rPr>
        <w:t>Beslutning:</w:t>
      </w:r>
    </w:p>
    <w:p w:rsidR="00535481" w:rsidRDefault="00535481" w:rsidP="00535481">
      <w:pPr>
        <w:numPr>
          <w:ilvl w:val="0"/>
          <w:numId w:val="4"/>
        </w:numPr>
        <w:rPr>
          <w:rFonts w:cs="Arial"/>
          <w:szCs w:val="20"/>
        </w:rPr>
      </w:pPr>
      <w:r>
        <w:rPr>
          <w:rFonts w:cs="Arial"/>
          <w:szCs w:val="20"/>
        </w:rPr>
        <w:t>Styregruppen besluttede at udsætte punktet til behandling på mødet 6/9, da det ikke har været muligt at validere data til mødet 7/6</w:t>
      </w:r>
      <w:r w:rsidR="00C728F1">
        <w:rPr>
          <w:rFonts w:cs="Arial"/>
          <w:szCs w:val="20"/>
        </w:rPr>
        <w:t>.</w:t>
      </w:r>
    </w:p>
    <w:p w:rsidR="00A91709" w:rsidRPr="00A91709" w:rsidRDefault="00C728F1" w:rsidP="00A91709">
      <w:pPr>
        <w:numPr>
          <w:ilvl w:val="0"/>
          <w:numId w:val="4"/>
        </w:numPr>
        <w:rPr>
          <w:rFonts w:cs="Arial"/>
          <w:szCs w:val="20"/>
        </w:rPr>
      </w:pPr>
      <w:r>
        <w:rPr>
          <w:rFonts w:cs="Arial"/>
          <w:szCs w:val="20"/>
        </w:rPr>
        <w:t>Undersøgelsen kvalificeres fortsat og herunder afklares om der er relevante lovændri</w:t>
      </w:r>
      <w:r>
        <w:rPr>
          <w:rFonts w:cs="Arial"/>
          <w:szCs w:val="20"/>
        </w:rPr>
        <w:t>n</w:t>
      </w:r>
      <w:r>
        <w:rPr>
          <w:rFonts w:cs="Arial"/>
          <w:szCs w:val="20"/>
        </w:rPr>
        <w:t>ger på området.</w:t>
      </w:r>
    </w:p>
    <w:p w:rsidR="0087160E" w:rsidRDefault="0087160E" w:rsidP="0087160E">
      <w:pPr>
        <w:rPr>
          <w:rFonts w:cs="Arial"/>
          <w:szCs w:val="20"/>
        </w:rPr>
      </w:pPr>
    </w:p>
    <w:p w:rsidR="00AC1C4C" w:rsidRDefault="00AC1C4C" w:rsidP="0087160E">
      <w:pPr>
        <w:rPr>
          <w:rFonts w:cs="Arial"/>
          <w:szCs w:val="20"/>
        </w:rPr>
      </w:pPr>
    </w:p>
    <w:p w:rsidR="00666CE7" w:rsidRPr="00666CE7" w:rsidRDefault="00501477" w:rsidP="00666CE7">
      <w:pPr>
        <w:numPr>
          <w:ilvl w:val="0"/>
          <w:numId w:val="2"/>
        </w:numPr>
        <w:rPr>
          <w:b/>
          <w:szCs w:val="20"/>
        </w:rPr>
      </w:pPr>
      <w:r w:rsidRPr="00666CE7">
        <w:rPr>
          <w:b/>
          <w:szCs w:val="20"/>
        </w:rPr>
        <w:t xml:space="preserve">Opfølgning på arbejdet med </w:t>
      </w:r>
      <w:proofErr w:type="spellStart"/>
      <w:r w:rsidRPr="00666CE7">
        <w:rPr>
          <w:b/>
          <w:szCs w:val="20"/>
        </w:rPr>
        <w:t>særforanstaltninger</w:t>
      </w:r>
      <w:proofErr w:type="spellEnd"/>
      <w:r w:rsidRPr="00666CE7">
        <w:rPr>
          <w:b/>
          <w:szCs w:val="20"/>
        </w:rPr>
        <w:t xml:space="preserve"> på voksenområdet </w:t>
      </w:r>
    </w:p>
    <w:p w:rsidR="000A5B4D" w:rsidRDefault="000A5B4D" w:rsidP="00501477">
      <w:pPr>
        <w:rPr>
          <w:b/>
          <w:szCs w:val="20"/>
        </w:rPr>
      </w:pPr>
    </w:p>
    <w:p w:rsidR="00501477" w:rsidRDefault="00501477" w:rsidP="00501477">
      <w:pPr>
        <w:rPr>
          <w:b/>
          <w:szCs w:val="20"/>
        </w:rPr>
      </w:pPr>
      <w:r w:rsidRPr="00E8466F">
        <w:rPr>
          <w:b/>
          <w:szCs w:val="20"/>
        </w:rPr>
        <w:t>Baggrund:</w:t>
      </w:r>
    </w:p>
    <w:p w:rsidR="00CD04F2" w:rsidRDefault="00CD04F2" w:rsidP="00501477">
      <w:pPr>
        <w:rPr>
          <w:szCs w:val="20"/>
        </w:rPr>
      </w:pPr>
      <w:r>
        <w:rPr>
          <w:szCs w:val="20"/>
        </w:rPr>
        <w:t xml:space="preserve">Arbejdsgruppen omkring </w:t>
      </w:r>
      <w:proofErr w:type="spellStart"/>
      <w:r>
        <w:rPr>
          <w:szCs w:val="20"/>
        </w:rPr>
        <w:t>særforanstaltninger</w:t>
      </w:r>
      <w:proofErr w:type="spellEnd"/>
      <w:r>
        <w:rPr>
          <w:szCs w:val="20"/>
        </w:rPr>
        <w:t xml:space="preserve"> på voksenområdet har afsluttet deres analyse primo 2012 og den efterfølgende analyse af Best </w:t>
      </w:r>
      <w:proofErr w:type="spellStart"/>
      <w:r>
        <w:rPr>
          <w:szCs w:val="20"/>
        </w:rPr>
        <w:t>practice</w:t>
      </w:r>
      <w:proofErr w:type="spellEnd"/>
      <w:r>
        <w:rPr>
          <w:szCs w:val="20"/>
        </w:rPr>
        <w:t xml:space="preserve"> for kontrakter primo 2013</w:t>
      </w:r>
      <w:r w:rsidR="00190370">
        <w:rPr>
          <w:szCs w:val="20"/>
        </w:rPr>
        <w:t>.</w:t>
      </w:r>
    </w:p>
    <w:p w:rsidR="00CD04F2" w:rsidRDefault="00CD04F2" w:rsidP="00CD04F2">
      <w:pPr>
        <w:rPr>
          <w:szCs w:val="20"/>
        </w:rPr>
      </w:pPr>
      <w:r w:rsidRPr="00CD04F2">
        <w:rPr>
          <w:szCs w:val="20"/>
        </w:rPr>
        <w:t>På styregruppemøde 3/5 besluttede s</w:t>
      </w:r>
      <w:r>
        <w:rPr>
          <w:szCs w:val="20"/>
        </w:rPr>
        <w:t xml:space="preserve">tyregruppen at følge op på det videre arbejde med </w:t>
      </w:r>
      <w:proofErr w:type="spellStart"/>
      <w:r>
        <w:rPr>
          <w:szCs w:val="20"/>
        </w:rPr>
        <w:t>sæ</w:t>
      </w:r>
      <w:r>
        <w:rPr>
          <w:szCs w:val="20"/>
        </w:rPr>
        <w:t>r</w:t>
      </w:r>
      <w:r>
        <w:rPr>
          <w:szCs w:val="20"/>
        </w:rPr>
        <w:t>foranstaltninger</w:t>
      </w:r>
      <w:proofErr w:type="spellEnd"/>
      <w:r w:rsidR="00190370">
        <w:rPr>
          <w:szCs w:val="20"/>
        </w:rPr>
        <w:t xml:space="preserve"> på </w:t>
      </w:r>
      <w:r>
        <w:rPr>
          <w:szCs w:val="20"/>
        </w:rPr>
        <w:t xml:space="preserve"> voksenområdet på næste styregruppemøde 7/6.</w:t>
      </w:r>
    </w:p>
    <w:p w:rsidR="00805424" w:rsidRDefault="00805424" w:rsidP="00CD04F2">
      <w:pPr>
        <w:rPr>
          <w:szCs w:val="20"/>
        </w:rPr>
      </w:pPr>
    </w:p>
    <w:p w:rsidR="00B56D66" w:rsidRDefault="00805424" w:rsidP="00805424">
      <w:r w:rsidRPr="00805424">
        <w:rPr>
          <w:szCs w:val="20"/>
        </w:rPr>
        <w:t xml:space="preserve">På styregruppemøde 13/4-2012 fremlagde arbejdsgruppen omkring </w:t>
      </w:r>
      <w:proofErr w:type="spellStart"/>
      <w:r w:rsidRPr="00805424">
        <w:rPr>
          <w:szCs w:val="20"/>
        </w:rPr>
        <w:t>særforanstaltninger</w:t>
      </w:r>
      <w:proofErr w:type="spellEnd"/>
      <w:r w:rsidRPr="00805424">
        <w:rPr>
          <w:szCs w:val="20"/>
        </w:rPr>
        <w:t xml:space="preserve"> på voksenområdet konklusionerne ift. den afsluttende del (II) af deres analyse</w:t>
      </w:r>
      <w:r w:rsidR="000B20C3">
        <w:rPr>
          <w:szCs w:val="20"/>
        </w:rPr>
        <w:t xml:space="preserve">. </w:t>
      </w:r>
      <w:r w:rsidR="00B56D66" w:rsidRPr="00805424">
        <w:rPr>
          <w:szCs w:val="20"/>
        </w:rPr>
        <w:t xml:space="preserve">Styregruppen besluttede at anbefalinger omhandlende tilsyn behandles i tilsynsarbejdsgruppen. Det drejer sig om anbefaling 2 og 3 fra arbejdsgruppen om </w:t>
      </w:r>
      <w:proofErr w:type="spellStart"/>
      <w:r w:rsidR="00B56D66" w:rsidRPr="00805424">
        <w:rPr>
          <w:szCs w:val="20"/>
        </w:rPr>
        <w:t>særforanstaltninger</w:t>
      </w:r>
      <w:proofErr w:type="spellEnd"/>
      <w:r w:rsidR="00B56D66" w:rsidRPr="00805424">
        <w:rPr>
          <w:szCs w:val="20"/>
        </w:rPr>
        <w:t xml:space="preserve"> på voksenområdet</w:t>
      </w:r>
      <w:r w:rsidR="00564680">
        <w:rPr>
          <w:szCs w:val="20"/>
        </w:rPr>
        <w:t>.</w:t>
      </w:r>
      <w:r w:rsidR="00B56D66" w:rsidRPr="00805424">
        <w:rPr>
          <w:szCs w:val="20"/>
        </w:rPr>
        <w:t xml:space="preserve"> </w:t>
      </w:r>
    </w:p>
    <w:p w:rsidR="00FF6742" w:rsidRDefault="00FF6742" w:rsidP="00805424">
      <w:pPr>
        <w:rPr>
          <w:szCs w:val="20"/>
        </w:rPr>
      </w:pPr>
    </w:p>
    <w:p w:rsidR="00B56D66" w:rsidRPr="00805424" w:rsidRDefault="00B56D66" w:rsidP="00805424">
      <w:pPr>
        <w:rPr>
          <w:szCs w:val="20"/>
        </w:rPr>
      </w:pPr>
      <w:r w:rsidRPr="00805424">
        <w:rPr>
          <w:szCs w:val="20"/>
        </w:rPr>
        <w:t xml:space="preserve">Med udgangspunkt i arbejdsgruppens anbefalinger 1-5 besluttede styregruppen følgende: </w:t>
      </w:r>
    </w:p>
    <w:p w:rsidR="00B56D66" w:rsidRPr="00805424" w:rsidRDefault="00B56D66" w:rsidP="00805424">
      <w:pPr>
        <w:rPr>
          <w:szCs w:val="20"/>
        </w:rPr>
      </w:pPr>
    </w:p>
    <w:p w:rsidR="00FF6742" w:rsidRDefault="00B56D66" w:rsidP="00805424">
      <w:pPr>
        <w:rPr>
          <w:szCs w:val="20"/>
        </w:rPr>
      </w:pPr>
      <w:r w:rsidRPr="00805424">
        <w:rPr>
          <w:szCs w:val="20"/>
        </w:rPr>
        <w:t xml:space="preserve">Opsummerende udarbejder arbejdsgruppen et kort opsamlingsnotat til KKR på et par sider, med udgangspunkt i de 5 anbefalinger. Arbejdsgruppen indsamler </w:t>
      </w:r>
      <w:proofErr w:type="spellStart"/>
      <w:r w:rsidRPr="00805424">
        <w:rPr>
          <w:szCs w:val="20"/>
        </w:rPr>
        <w:t>best</w:t>
      </w:r>
      <w:proofErr w:type="spellEnd"/>
      <w:r w:rsidRPr="00805424">
        <w:rPr>
          <w:szCs w:val="20"/>
        </w:rPr>
        <w:t xml:space="preserve"> </w:t>
      </w:r>
      <w:proofErr w:type="spellStart"/>
      <w:r w:rsidRPr="00805424">
        <w:rPr>
          <w:szCs w:val="20"/>
        </w:rPr>
        <w:t>practice</w:t>
      </w:r>
      <w:proofErr w:type="spellEnd"/>
      <w:r w:rsidRPr="00805424">
        <w:rPr>
          <w:szCs w:val="20"/>
        </w:rPr>
        <w:t xml:space="preserve"> for kontrakter. Ift. opfølgning på økonomien og specielt </w:t>
      </w:r>
      <w:proofErr w:type="spellStart"/>
      <w:r w:rsidRPr="00805424">
        <w:rPr>
          <w:szCs w:val="20"/>
        </w:rPr>
        <w:t>ift</w:t>
      </w:r>
      <w:proofErr w:type="spellEnd"/>
      <w:r w:rsidRPr="00805424">
        <w:rPr>
          <w:szCs w:val="20"/>
        </w:rPr>
        <w:t xml:space="preserve"> de gennemsnitlige priser for de særligt dyre enkel</w:t>
      </w:r>
      <w:r w:rsidRPr="00805424">
        <w:rPr>
          <w:szCs w:val="20"/>
        </w:rPr>
        <w:t>t</w:t>
      </w:r>
      <w:r w:rsidRPr="00805424">
        <w:rPr>
          <w:szCs w:val="20"/>
        </w:rPr>
        <w:t>sager benyttes data fra centralt hold herunder fra Socialministeriet.</w:t>
      </w:r>
      <w:r w:rsidR="00FF6742">
        <w:rPr>
          <w:szCs w:val="20"/>
        </w:rPr>
        <w:t xml:space="preserve"> </w:t>
      </w:r>
    </w:p>
    <w:p w:rsidR="00FF6742" w:rsidRDefault="00FF6742" w:rsidP="00805424">
      <w:pPr>
        <w:rPr>
          <w:szCs w:val="20"/>
        </w:rPr>
      </w:pPr>
    </w:p>
    <w:p w:rsidR="00B56D66" w:rsidRDefault="00FF6742" w:rsidP="00805424">
      <w:pPr>
        <w:rPr>
          <w:szCs w:val="20"/>
        </w:rPr>
      </w:pPr>
      <w:r>
        <w:rPr>
          <w:szCs w:val="20"/>
        </w:rPr>
        <w:t>Ift. de enkelte anbefalinger (</w:t>
      </w:r>
      <w:r w:rsidRPr="00FF6742">
        <w:rPr>
          <w:i/>
          <w:szCs w:val="20"/>
        </w:rPr>
        <w:t>angivet med kursiv</w:t>
      </w:r>
      <w:r>
        <w:rPr>
          <w:szCs w:val="20"/>
        </w:rPr>
        <w:t>) besluttede styregruppen følgende:</w:t>
      </w:r>
    </w:p>
    <w:p w:rsidR="00B56D66" w:rsidRDefault="00B56D66" w:rsidP="00B56D66">
      <w:pPr>
        <w:ind w:left="720"/>
        <w:rPr>
          <w:b/>
        </w:rPr>
      </w:pPr>
    </w:p>
    <w:p w:rsidR="00B56D66" w:rsidRPr="000B20C3" w:rsidRDefault="00B56D66" w:rsidP="000B20C3">
      <w:pPr>
        <w:rPr>
          <w:szCs w:val="20"/>
        </w:rPr>
      </w:pPr>
      <w:r w:rsidRPr="000B20C3">
        <w:rPr>
          <w:b/>
          <w:szCs w:val="20"/>
        </w:rPr>
        <w:t>Ad 1)</w:t>
      </w:r>
      <w:r w:rsidRPr="000B20C3">
        <w:rPr>
          <w:szCs w:val="20"/>
        </w:rPr>
        <w:t xml:space="preserve"> </w:t>
      </w:r>
      <w:r w:rsidRPr="00FF6742">
        <w:rPr>
          <w:i/>
          <w:szCs w:val="20"/>
        </w:rPr>
        <w:t>At den enkelte kommune stiller mere konkrete og præcise krav om dokumentation for den faglige indsats koblet til de økonomiske udgifter i bestillingen af socialfaglige indsatser til både kommunens interne og eksterne leverandører.</w:t>
      </w:r>
      <w:r w:rsidRPr="000B20C3">
        <w:rPr>
          <w:szCs w:val="20"/>
        </w:rPr>
        <w:t xml:space="preserve"> Styregruppen besluttede at dette er en anbefaling til hver enkelt kommune som styregruppen står bag. Anbefalingen sendes videre til kommunerne.</w:t>
      </w:r>
    </w:p>
    <w:p w:rsidR="00B56D66" w:rsidRDefault="00B56D66" w:rsidP="00B56D66">
      <w:pPr>
        <w:ind w:left="720"/>
        <w:rPr>
          <w:b/>
        </w:rPr>
      </w:pPr>
    </w:p>
    <w:p w:rsidR="00B56D66" w:rsidRPr="000B20C3" w:rsidRDefault="00B56D66" w:rsidP="000B20C3">
      <w:pPr>
        <w:rPr>
          <w:szCs w:val="20"/>
        </w:rPr>
      </w:pPr>
      <w:r w:rsidRPr="000B20C3">
        <w:rPr>
          <w:b/>
          <w:szCs w:val="20"/>
        </w:rPr>
        <w:t>Ad 2</w:t>
      </w:r>
      <w:r w:rsidRPr="00FF6742">
        <w:rPr>
          <w:b/>
          <w:i/>
          <w:szCs w:val="20"/>
        </w:rPr>
        <w:t>)</w:t>
      </w:r>
      <w:r w:rsidRPr="00FF6742">
        <w:rPr>
          <w:i/>
          <w:szCs w:val="20"/>
        </w:rPr>
        <w:t xml:space="preserve"> At den enkelte kommune i sit </w:t>
      </w:r>
      <w:proofErr w:type="spellStart"/>
      <w:r w:rsidRPr="00FF6742">
        <w:rPr>
          <w:i/>
          <w:szCs w:val="20"/>
        </w:rPr>
        <w:t>borgerrettede</w:t>
      </w:r>
      <w:proofErr w:type="spellEnd"/>
      <w:r w:rsidRPr="00FF6742">
        <w:rPr>
          <w:i/>
          <w:szCs w:val="20"/>
        </w:rPr>
        <w:t xml:space="preserve"> tilsyn stiller mere præcise krav om dok</w:t>
      </w:r>
      <w:r w:rsidRPr="00FF6742">
        <w:rPr>
          <w:i/>
          <w:szCs w:val="20"/>
        </w:rPr>
        <w:t>u</w:t>
      </w:r>
      <w:r w:rsidRPr="00FF6742">
        <w:rPr>
          <w:i/>
          <w:szCs w:val="20"/>
        </w:rPr>
        <w:t>mentation over for privat/selvejende tilbud ift. tilbuddets udgiftsudvikling vedr. den enkelte borger, såfremt udviklingen afviger fra den generelle prisudvikling på stedet</w:t>
      </w:r>
      <w:r w:rsidRPr="000B20C3">
        <w:rPr>
          <w:szCs w:val="20"/>
        </w:rPr>
        <w:t>. Styregruppen besluttede at tilsynsgruppen arbejder videre med denne anbefaling.</w:t>
      </w:r>
    </w:p>
    <w:p w:rsidR="00B56D66" w:rsidRDefault="00B56D66" w:rsidP="00B56D66">
      <w:pPr>
        <w:ind w:left="720"/>
        <w:rPr>
          <w:b/>
        </w:rPr>
      </w:pPr>
    </w:p>
    <w:p w:rsidR="00B56D66" w:rsidRPr="000B20C3" w:rsidRDefault="00B56D66" w:rsidP="000B20C3">
      <w:pPr>
        <w:rPr>
          <w:szCs w:val="20"/>
        </w:rPr>
      </w:pPr>
      <w:r w:rsidRPr="000B20C3">
        <w:rPr>
          <w:b/>
          <w:szCs w:val="20"/>
        </w:rPr>
        <w:t>Ad 3)</w:t>
      </w:r>
      <w:r w:rsidRPr="000B20C3">
        <w:rPr>
          <w:szCs w:val="20"/>
        </w:rPr>
        <w:t xml:space="preserve"> </w:t>
      </w:r>
      <w:r w:rsidRPr="00FF6742">
        <w:rPr>
          <w:i/>
          <w:szCs w:val="20"/>
        </w:rPr>
        <w:t>At den administrative styregruppe får udarbejdet en anbefaling/vejledning i regionen for det kommunale driftsorienterede tilsyn med de privat/selvejende tilbud med fokus på økon</w:t>
      </w:r>
      <w:r w:rsidRPr="00FF6742">
        <w:rPr>
          <w:i/>
          <w:szCs w:val="20"/>
        </w:rPr>
        <w:t>o</w:t>
      </w:r>
      <w:r w:rsidRPr="00FF6742">
        <w:rPr>
          <w:i/>
          <w:szCs w:val="20"/>
        </w:rPr>
        <w:t>miske dele af tilsynet. Undersøgelsen foreslås forankret i netværksgruppen for økonomi.</w:t>
      </w:r>
      <w:r w:rsidRPr="000B20C3">
        <w:rPr>
          <w:szCs w:val="20"/>
        </w:rPr>
        <w:t xml:space="preserve"> St</w:t>
      </w:r>
      <w:r w:rsidRPr="000B20C3">
        <w:rPr>
          <w:szCs w:val="20"/>
        </w:rPr>
        <w:t>y</w:t>
      </w:r>
      <w:r w:rsidRPr="000B20C3">
        <w:rPr>
          <w:szCs w:val="20"/>
        </w:rPr>
        <w:t xml:space="preserve">regruppen besluttede at tilsynsgruppen arbejder videre med denne anbefaling.  </w:t>
      </w:r>
    </w:p>
    <w:p w:rsidR="00B56D66" w:rsidRDefault="00B56D66" w:rsidP="00B56D66">
      <w:pPr>
        <w:ind w:left="720"/>
        <w:rPr>
          <w:b/>
        </w:rPr>
      </w:pPr>
    </w:p>
    <w:p w:rsidR="00B56D66" w:rsidRDefault="00B56D66" w:rsidP="000B20C3">
      <w:r w:rsidRPr="000B20C3">
        <w:rPr>
          <w:b/>
          <w:szCs w:val="20"/>
        </w:rPr>
        <w:t>Ad 4)</w:t>
      </w:r>
      <w:r w:rsidRPr="000B20C3">
        <w:rPr>
          <w:szCs w:val="20"/>
        </w:rPr>
        <w:t xml:space="preserve"> </w:t>
      </w:r>
      <w:r w:rsidRPr="00FF6742">
        <w:rPr>
          <w:i/>
          <w:szCs w:val="20"/>
        </w:rPr>
        <w:t>At den administrative styregruppe får undersøgt mulighederne for etableringen af akut/udredningspladser indenfor målgrupperne med henholdsvis intellektuel/kognitiv forsty</w:t>
      </w:r>
      <w:r w:rsidRPr="00FF6742">
        <w:rPr>
          <w:i/>
          <w:szCs w:val="20"/>
        </w:rPr>
        <w:t>r</w:t>
      </w:r>
      <w:r w:rsidRPr="00FF6742">
        <w:rPr>
          <w:i/>
          <w:szCs w:val="20"/>
        </w:rPr>
        <w:t>relser og sindslidelser til anvendelse af kommunerne på tværs af regionen. Undersøgelsen f</w:t>
      </w:r>
      <w:r w:rsidRPr="00FF6742">
        <w:rPr>
          <w:i/>
          <w:szCs w:val="20"/>
        </w:rPr>
        <w:t>o</w:t>
      </w:r>
      <w:r w:rsidRPr="00FF6742">
        <w:rPr>
          <w:i/>
          <w:szCs w:val="20"/>
        </w:rPr>
        <w:t>reslås forankret i de respektive netværksgrupper for målgrupperne under rammeaftalen. St</w:t>
      </w:r>
      <w:r w:rsidRPr="00FF6742">
        <w:rPr>
          <w:i/>
          <w:szCs w:val="20"/>
        </w:rPr>
        <w:t>y</w:t>
      </w:r>
      <w:r w:rsidRPr="00FF6742">
        <w:rPr>
          <w:i/>
          <w:szCs w:val="20"/>
        </w:rPr>
        <w:t>regruppen besluttede at følge udviklingen på området</w:t>
      </w:r>
      <w:r w:rsidRPr="000B20C3">
        <w:rPr>
          <w:szCs w:val="20"/>
        </w:rPr>
        <w:t>. Styregruppen er enig i at dette er et specifikt dokumenteret problem og det bør undersøges hvor der kan findes konkrete løsninger og herunder om det er muligt at skabe fælles tilbud på tværs af kommunerne eller om det er noget de enkelte kommuner må løse.</w:t>
      </w:r>
      <w:r>
        <w:t xml:space="preserve"> </w:t>
      </w:r>
    </w:p>
    <w:p w:rsidR="00B56D66" w:rsidRDefault="00B56D66" w:rsidP="00B56D66">
      <w:pPr>
        <w:ind w:left="720"/>
      </w:pPr>
    </w:p>
    <w:p w:rsidR="00B56D66" w:rsidRDefault="00B56D66" w:rsidP="000B20C3">
      <w:r w:rsidRPr="000B20C3">
        <w:rPr>
          <w:b/>
          <w:szCs w:val="20"/>
        </w:rPr>
        <w:t>Ad 5)</w:t>
      </w:r>
      <w:r w:rsidRPr="000B20C3">
        <w:rPr>
          <w:szCs w:val="20"/>
        </w:rPr>
        <w:t xml:space="preserve"> </w:t>
      </w:r>
      <w:r w:rsidRPr="00FF6742">
        <w:rPr>
          <w:i/>
          <w:szCs w:val="20"/>
        </w:rPr>
        <w:t>Den administrative styregruppe drøfter muligheder og problemstillinger vedr. en mere forpligtende samarbejdsform omkring køb og salg af pladser som f.eks. fælleskommunalt u</w:t>
      </w:r>
      <w:r w:rsidRPr="00FF6742">
        <w:rPr>
          <w:i/>
          <w:szCs w:val="20"/>
        </w:rPr>
        <w:t>d</w:t>
      </w:r>
      <w:r w:rsidRPr="00FF6742">
        <w:rPr>
          <w:i/>
          <w:szCs w:val="20"/>
        </w:rPr>
        <w:t>bud af specialiserede tilbud eller indgåelsen af offentlig/privat partnerskaber indenfor målgru</w:t>
      </w:r>
      <w:r w:rsidRPr="00FF6742">
        <w:rPr>
          <w:i/>
          <w:szCs w:val="20"/>
        </w:rPr>
        <w:t>p</w:t>
      </w:r>
      <w:r w:rsidRPr="00FF6742">
        <w:rPr>
          <w:i/>
          <w:szCs w:val="20"/>
        </w:rPr>
        <w:t>perne med hhv. intellektuel/kognitiv forstyrrelse og sindslidelser</w:t>
      </w:r>
      <w:r w:rsidRPr="000B20C3">
        <w:rPr>
          <w:szCs w:val="20"/>
        </w:rPr>
        <w:t>. Styregruppen besluttede at følge udviklingen indenfor området og</w:t>
      </w:r>
      <w:r w:rsidR="00FF6742">
        <w:rPr>
          <w:szCs w:val="20"/>
        </w:rPr>
        <w:t xml:space="preserve"> </w:t>
      </w:r>
      <w:r w:rsidRPr="000B20C3">
        <w:rPr>
          <w:szCs w:val="20"/>
        </w:rPr>
        <w:t>ift. mulige løsninger.</w:t>
      </w:r>
      <w:r>
        <w:t xml:space="preserve"> </w:t>
      </w:r>
    </w:p>
    <w:p w:rsidR="00FF6742" w:rsidRDefault="00FF6742" w:rsidP="000B20C3"/>
    <w:p w:rsidR="00FF6742" w:rsidRDefault="001E3DA1" w:rsidP="000B20C3">
      <w:r>
        <w:t>På møde 28/8-2012 besluttede KKR Sjælland i forlængelse af analyserne på voksenområdet at anbefale:</w:t>
      </w:r>
    </w:p>
    <w:p w:rsidR="001E3DA1" w:rsidRPr="00F43AB2" w:rsidRDefault="001E3DA1" w:rsidP="001E3DA1">
      <w:pPr>
        <w:pStyle w:val="Default"/>
        <w:spacing w:after="49"/>
        <w:rPr>
          <w:rFonts w:ascii="Verdana" w:hAnsi="Verdana" w:cs="Garamond"/>
          <w:sz w:val="20"/>
          <w:szCs w:val="20"/>
        </w:rPr>
      </w:pPr>
      <w:r w:rsidRPr="00F43AB2">
        <w:rPr>
          <w:rFonts w:ascii="Verdana" w:hAnsi="Verdana" w:cs="Monotype Corsiva"/>
          <w:i/>
          <w:iCs/>
          <w:sz w:val="20"/>
          <w:szCs w:val="20"/>
        </w:rPr>
        <w:lastRenderedPageBreak/>
        <w:t xml:space="preserve">• </w:t>
      </w:r>
      <w:r w:rsidRPr="00F43AB2">
        <w:rPr>
          <w:rFonts w:ascii="Verdana" w:hAnsi="Verdana" w:cs="Garamond"/>
          <w:sz w:val="20"/>
          <w:szCs w:val="20"/>
        </w:rPr>
        <w:t xml:space="preserve">At den enkelte kommune stiller mere konkrete og præcise krav om dokumentation for den faglige indsats koblet til de økonomiske udgifter i bestillingen af socialfaglige indsatser til både kommunens interne og eksterne leverandører. </w:t>
      </w:r>
    </w:p>
    <w:p w:rsidR="001E3DA1" w:rsidRPr="00F43AB2" w:rsidRDefault="001E3DA1" w:rsidP="001E3DA1">
      <w:pPr>
        <w:pStyle w:val="Default"/>
        <w:spacing w:after="49"/>
        <w:rPr>
          <w:rFonts w:ascii="Verdana" w:hAnsi="Verdana" w:cs="Garamond"/>
          <w:sz w:val="20"/>
          <w:szCs w:val="20"/>
        </w:rPr>
      </w:pPr>
      <w:r w:rsidRPr="00F43AB2">
        <w:rPr>
          <w:rFonts w:ascii="Verdana" w:hAnsi="Verdana" w:cs="Monotype Corsiva"/>
          <w:i/>
          <w:iCs/>
          <w:sz w:val="20"/>
          <w:szCs w:val="20"/>
        </w:rPr>
        <w:t xml:space="preserve">• </w:t>
      </w:r>
      <w:r w:rsidRPr="00F43AB2">
        <w:rPr>
          <w:rFonts w:ascii="Verdana" w:hAnsi="Verdana" w:cs="Garamond"/>
          <w:sz w:val="20"/>
          <w:szCs w:val="20"/>
        </w:rPr>
        <w:t xml:space="preserve">At den administrativt nedsatte styregruppe: </w:t>
      </w:r>
    </w:p>
    <w:p w:rsidR="001E3DA1" w:rsidRPr="00F43AB2" w:rsidRDefault="001E3DA1" w:rsidP="001E3DA1">
      <w:pPr>
        <w:pStyle w:val="Default"/>
        <w:rPr>
          <w:rFonts w:ascii="Verdana" w:hAnsi="Verdana" w:cs="Garamond"/>
          <w:sz w:val="20"/>
          <w:szCs w:val="20"/>
        </w:rPr>
      </w:pPr>
      <w:r w:rsidRPr="00F43AB2">
        <w:rPr>
          <w:rFonts w:ascii="Verdana" w:hAnsi="Verdana" w:cs="Monotype Corsiva"/>
          <w:i/>
          <w:iCs/>
          <w:sz w:val="20"/>
          <w:szCs w:val="20"/>
        </w:rPr>
        <w:t xml:space="preserve">− </w:t>
      </w:r>
      <w:r w:rsidRPr="00F43AB2">
        <w:rPr>
          <w:rFonts w:ascii="Verdana" w:hAnsi="Verdana" w:cs="Garamond"/>
          <w:sz w:val="20"/>
          <w:szCs w:val="20"/>
        </w:rPr>
        <w:t>Følger udviklingen med henblik på at undersøge mulighederne for konkrete løsninger i fo</w:t>
      </w:r>
      <w:r w:rsidRPr="00F43AB2">
        <w:rPr>
          <w:rFonts w:ascii="Verdana" w:hAnsi="Verdana" w:cs="Garamond"/>
          <w:sz w:val="20"/>
          <w:szCs w:val="20"/>
        </w:rPr>
        <w:t>r</w:t>
      </w:r>
      <w:r w:rsidRPr="00F43AB2">
        <w:rPr>
          <w:rFonts w:ascii="Verdana" w:hAnsi="Verdana" w:cs="Garamond"/>
          <w:sz w:val="20"/>
          <w:szCs w:val="20"/>
        </w:rPr>
        <w:t>hold til etablering af akut/udredningspladser indenfor målgrupperne med henholdsvis intelle</w:t>
      </w:r>
      <w:r w:rsidRPr="00F43AB2">
        <w:rPr>
          <w:rFonts w:ascii="Verdana" w:hAnsi="Verdana" w:cs="Garamond"/>
          <w:sz w:val="20"/>
          <w:szCs w:val="20"/>
        </w:rPr>
        <w:t>k</w:t>
      </w:r>
      <w:r w:rsidRPr="00F43AB2">
        <w:rPr>
          <w:rFonts w:ascii="Verdana" w:hAnsi="Verdana" w:cs="Garamond"/>
          <w:sz w:val="20"/>
          <w:szCs w:val="20"/>
        </w:rPr>
        <w:t xml:space="preserve">tuel/kognitiv forstyrrelser og sindslidelser til anvendelse af kommunerne på tværs af regionen. </w:t>
      </w:r>
    </w:p>
    <w:p w:rsidR="001E3DA1" w:rsidRPr="00F43AB2" w:rsidRDefault="001E3DA1" w:rsidP="001E3DA1">
      <w:pPr>
        <w:pStyle w:val="Default"/>
        <w:spacing w:after="49"/>
        <w:rPr>
          <w:rFonts w:ascii="Verdana" w:hAnsi="Verdana" w:cs="Garamond"/>
          <w:color w:val="auto"/>
          <w:sz w:val="20"/>
          <w:szCs w:val="20"/>
        </w:rPr>
      </w:pPr>
      <w:r w:rsidRPr="00F43AB2">
        <w:rPr>
          <w:rFonts w:ascii="Verdana" w:hAnsi="Verdana" w:cs="Monotype Corsiva"/>
          <w:i/>
          <w:iCs/>
          <w:color w:val="auto"/>
          <w:sz w:val="20"/>
          <w:szCs w:val="20"/>
        </w:rPr>
        <w:t xml:space="preserve">− </w:t>
      </w:r>
      <w:r w:rsidRPr="00F43AB2">
        <w:rPr>
          <w:rFonts w:ascii="Verdana" w:hAnsi="Verdana" w:cs="Garamond"/>
          <w:color w:val="auto"/>
          <w:sz w:val="20"/>
          <w:szCs w:val="20"/>
        </w:rPr>
        <w:t xml:space="preserve">Arbejder videre med henblik på at undersøge behovet for fælles løsninger og indsamling af </w:t>
      </w:r>
      <w:proofErr w:type="spellStart"/>
      <w:r w:rsidRPr="00F43AB2">
        <w:rPr>
          <w:rFonts w:ascii="Verdana" w:hAnsi="Verdana" w:cs="Garamond"/>
          <w:color w:val="auto"/>
          <w:sz w:val="20"/>
          <w:szCs w:val="20"/>
        </w:rPr>
        <w:t>best</w:t>
      </w:r>
      <w:proofErr w:type="spellEnd"/>
      <w:r w:rsidRPr="00F43AB2">
        <w:rPr>
          <w:rFonts w:ascii="Verdana" w:hAnsi="Verdana" w:cs="Garamond"/>
          <w:color w:val="auto"/>
          <w:sz w:val="20"/>
          <w:szCs w:val="20"/>
        </w:rPr>
        <w:t xml:space="preserve"> </w:t>
      </w:r>
      <w:proofErr w:type="spellStart"/>
      <w:r w:rsidRPr="00F43AB2">
        <w:rPr>
          <w:rFonts w:ascii="Verdana" w:hAnsi="Verdana" w:cs="Garamond"/>
          <w:color w:val="auto"/>
          <w:sz w:val="20"/>
          <w:szCs w:val="20"/>
        </w:rPr>
        <w:t>practice</w:t>
      </w:r>
      <w:proofErr w:type="spellEnd"/>
      <w:r w:rsidRPr="00F43AB2">
        <w:rPr>
          <w:rFonts w:ascii="Verdana" w:hAnsi="Verdana" w:cs="Garamond"/>
          <w:color w:val="auto"/>
          <w:sz w:val="20"/>
          <w:szCs w:val="20"/>
        </w:rPr>
        <w:t xml:space="preserve"> for kontrakter </w:t>
      </w:r>
    </w:p>
    <w:p w:rsidR="001E3DA1" w:rsidRDefault="001E3DA1" w:rsidP="001E3DA1">
      <w:pPr>
        <w:pStyle w:val="Default"/>
        <w:rPr>
          <w:rFonts w:ascii="Garamond" w:hAnsi="Garamond" w:cs="Garamond"/>
          <w:color w:val="auto"/>
          <w:sz w:val="23"/>
          <w:szCs w:val="23"/>
        </w:rPr>
      </w:pPr>
      <w:r w:rsidRPr="00F43AB2">
        <w:rPr>
          <w:rFonts w:ascii="Verdana" w:hAnsi="Verdana" w:cs="Monotype Corsiva"/>
          <w:i/>
          <w:iCs/>
          <w:color w:val="auto"/>
          <w:sz w:val="20"/>
          <w:szCs w:val="20"/>
        </w:rPr>
        <w:t xml:space="preserve">− </w:t>
      </w:r>
      <w:r w:rsidRPr="00F43AB2">
        <w:rPr>
          <w:rFonts w:ascii="Verdana" w:hAnsi="Verdana" w:cs="Garamond"/>
          <w:color w:val="auto"/>
          <w:sz w:val="20"/>
          <w:szCs w:val="20"/>
        </w:rPr>
        <w:t xml:space="preserve">At økonomien fortsat følges herunder specielt de gennemsnitlige priser for de særligt dyre enkeltsager. </w:t>
      </w:r>
    </w:p>
    <w:p w:rsidR="001E3DA1" w:rsidRDefault="00881B3F" w:rsidP="000B20C3">
      <w:r>
        <w:t xml:space="preserve"> </w:t>
      </w:r>
    </w:p>
    <w:p w:rsidR="003A24F1" w:rsidRDefault="003A24F1" w:rsidP="000B20C3">
      <w:r>
        <w:t>Udviklingen følges via de årlige indmeldinger til rammeaftalens udviklingsstrategi og i ne</w:t>
      </w:r>
      <w:r>
        <w:t>t</w:t>
      </w:r>
      <w:r>
        <w:t xml:space="preserve">værksgruppernes arbejde. Kommunerne har ikke meldt ind at der er problemer eller specielle behov på disse områder. </w:t>
      </w:r>
      <w:r w:rsidR="00875841">
        <w:t xml:space="preserve">På baggrund af Regionens og kommunernes  </w:t>
      </w:r>
      <w:r>
        <w:t>indmeldinger til ramm</w:t>
      </w:r>
      <w:r>
        <w:t>e</w:t>
      </w:r>
      <w:r>
        <w:t>aftalens udviklingsstrategi</w:t>
      </w:r>
      <w:r w:rsidR="00875841">
        <w:t xml:space="preserve"> for 2014 er hovedkonklusionen, at der på kapacitetssiden samlet set er de pladser der er behov for og behovet for regulering i antal af pladser er yderst begrænset. </w:t>
      </w:r>
    </w:p>
    <w:p w:rsidR="00875841" w:rsidRDefault="00875841" w:rsidP="000B20C3"/>
    <w:p w:rsidR="00875841" w:rsidRDefault="00875841" w:rsidP="000B20C3">
      <w:r>
        <w:t xml:space="preserve">Ift. Best </w:t>
      </w:r>
      <w:proofErr w:type="spellStart"/>
      <w:r>
        <w:t>practice</w:t>
      </w:r>
      <w:proofErr w:type="spellEnd"/>
      <w:r>
        <w:t xml:space="preserve"> fra kontrakter har arbejdsgruppen præsenteret resultaterne af deres arbejde og herunder udkast til standardkontrakt på styregruppemøde 3/5. Det indstilles at standar</w:t>
      </w:r>
      <w:r>
        <w:t>d</w:t>
      </w:r>
      <w:r>
        <w:t>kontrakten vedlægges som bilag til styringsaftalen jf. punkt 2.</w:t>
      </w:r>
    </w:p>
    <w:p w:rsidR="00875841" w:rsidRDefault="00875841" w:rsidP="000B20C3"/>
    <w:p w:rsidR="00875841" w:rsidRDefault="00875841" w:rsidP="000B20C3">
      <w:r>
        <w:t>Ift. fælles løsninger og anbefaling 5 om forpligtende samarbejdsformer er forpligtende sama</w:t>
      </w:r>
      <w:r>
        <w:t>r</w:t>
      </w:r>
      <w:r>
        <w:t>bejde fokusområde i rammeaftale 2014 og varetages i arbejdsgruppen omkring dette foku</w:t>
      </w:r>
      <w:r>
        <w:t>s</w:t>
      </w:r>
      <w:r>
        <w:t>område.</w:t>
      </w:r>
    </w:p>
    <w:p w:rsidR="00875841" w:rsidRDefault="00875841" w:rsidP="000B20C3"/>
    <w:p w:rsidR="00875841" w:rsidRDefault="001A59F1" w:rsidP="000B20C3">
      <w:r>
        <w:t>Den generelle u</w:t>
      </w:r>
      <w:r w:rsidR="00875841">
        <w:t>dvikling</w:t>
      </w:r>
      <w:r>
        <w:t xml:space="preserve"> og specifikke udvikling </w:t>
      </w:r>
      <w:r w:rsidR="00875841">
        <w:t xml:space="preserve">følges af styregruppen og i netværksgrupperne og herunder </w:t>
      </w:r>
      <w:r>
        <w:t xml:space="preserve">følges </w:t>
      </w:r>
      <w:r w:rsidR="00875841">
        <w:t>den økonomiske udvikling i økon</w:t>
      </w:r>
      <w:r>
        <w:t>om</w:t>
      </w:r>
      <w:r w:rsidR="00875841">
        <w:t>igruppen.</w:t>
      </w:r>
    </w:p>
    <w:p w:rsidR="003A24F1" w:rsidRDefault="003A24F1" w:rsidP="000B20C3"/>
    <w:p w:rsidR="00501477" w:rsidRPr="001C6BFB" w:rsidRDefault="00501477" w:rsidP="00501477">
      <w:pPr>
        <w:rPr>
          <w:b/>
          <w:szCs w:val="20"/>
        </w:rPr>
      </w:pPr>
      <w:r w:rsidRPr="001C6BFB">
        <w:rPr>
          <w:b/>
          <w:szCs w:val="20"/>
        </w:rPr>
        <w:t>Indstilling:</w:t>
      </w:r>
    </w:p>
    <w:p w:rsidR="00501477" w:rsidRDefault="00501477" w:rsidP="00501477">
      <w:pPr>
        <w:rPr>
          <w:szCs w:val="20"/>
        </w:rPr>
      </w:pPr>
      <w:r>
        <w:rPr>
          <w:szCs w:val="20"/>
        </w:rPr>
        <w:t xml:space="preserve">Sekretariatet indstiller: </w:t>
      </w:r>
    </w:p>
    <w:p w:rsidR="00501477" w:rsidRPr="00332C8F" w:rsidRDefault="001A59F1" w:rsidP="00501477">
      <w:pPr>
        <w:numPr>
          <w:ilvl w:val="0"/>
          <w:numId w:val="3"/>
        </w:numPr>
        <w:rPr>
          <w:szCs w:val="20"/>
        </w:rPr>
      </w:pPr>
      <w:r>
        <w:rPr>
          <w:szCs w:val="20"/>
        </w:rPr>
        <w:t>A</w:t>
      </w:r>
      <w:r w:rsidR="00501477" w:rsidRPr="00332C8F">
        <w:rPr>
          <w:szCs w:val="20"/>
        </w:rPr>
        <w:t>t styregruppen tager orienteringen til efterretni</w:t>
      </w:r>
      <w:r w:rsidR="003A24F1">
        <w:rPr>
          <w:szCs w:val="20"/>
        </w:rPr>
        <w:t>ng og drøfter den videre proces.</w:t>
      </w:r>
    </w:p>
    <w:p w:rsidR="00501477" w:rsidRDefault="00501477" w:rsidP="00501477">
      <w:pPr>
        <w:rPr>
          <w:szCs w:val="20"/>
        </w:rPr>
      </w:pPr>
    </w:p>
    <w:p w:rsidR="00501477" w:rsidRDefault="00881B3F" w:rsidP="00501477">
      <w:pPr>
        <w:rPr>
          <w:b/>
          <w:szCs w:val="20"/>
        </w:rPr>
      </w:pPr>
      <w:r>
        <w:rPr>
          <w:b/>
          <w:szCs w:val="20"/>
        </w:rPr>
        <w:t xml:space="preserve"> </w:t>
      </w:r>
      <w:r w:rsidR="003A24F1">
        <w:rPr>
          <w:b/>
          <w:szCs w:val="20"/>
        </w:rPr>
        <w:t xml:space="preserve"> </w:t>
      </w:r>
      <w:r w:rsidR="00501477" w:rsidRPr="001C6BFB">
        <w:rPr>
          <w:b/>
          <w:szCs w:val="20"/>
        </w:rPr>
        <w:t>Bilag:</w:t>
      </w:r>
    </w:p>
    <w:p w:rsidR="001E3DA1" w:rsidRDefault="001E3DA1" w:rsidP="00AC1C4C">
      <w:pPr>
        <w:numPr>
          <w:ilvl w:val="0"/>
          <w:numId w:val="3"/>
        </w:numPr>
        <w:rPr>
          <w:szCs w:val="20"/>
        </w:rPr>
      </w:pPr>
      <w:r>
        <w:rPr>
          <w:szCs w:val="20"/>
        </w:rPr>
        <w:t xml:space="preserve">Dagsorden til møde i KKR Sjælland 28/8-2012 </w:t>
      </w:r>
      <w:hyperlink r:id="rId14" w:history="1">
        <w:r w:rsidR="00535481" w:rsidRPr="004C34C8">
          <w:rPr>
            <w:rStyle w:val="Hyperlink"/>
            <w:szCs w:val="20"/>
          </w:rPr>
          <w:t>http://www.kl.dk/ImageVault/Images/id_56320/scope_0/ImageVaultHandler.aspx</w:t>
        </w:r>
      </w:hyperlink>
    </w:p>
    <w:p w:rsidR="00AC1C4C" w:rsidRDefault="00AC1C4C" w:rsidP="00AC1C4C">
      <w:pPr>
        <w:numPr>
          <w:ilvl w:val="0"/>
          <w:numId w:val="3"/>
        </w:numPr>
        <w:rPr>
          <w:szCs w:val="20"/>
        </w:rPr>
      </w:pPr>
      <w:r>
        <w:rPr>
          <w:szCs w:val="20"/>
        </w:rPr>
        <w:t>Referat fra møde i KKR Sjælland 28/8-2012</w:t>
      </w:r>
      <w:r w:rsidR="001E3DA1">
        <w:rPr>
          <w:szCs w:val="20"/>
        </w:rPr>
        <w:t xml:space="preserve"> </w:t>
      </w:r>
      <w:hyperlink r:id="rId15" w:history="1">
        <w:r w:rsidR="00535481" w:rsidRPr="004C34C8">
          <w:rPr>
            <w:rStyle w:val="Hyperlink"/>
            <w:szCs w:val="20"/>
          </w:rPr>
          <w:t>http://www.kl.dk/ImageVault/Images/id_56540/scope_0/ImageVaultHandler.aspx</w:t>
        </w:r>
      </w:hyperlink>
    </w:p>
    <w:p w:rsidR="00535481" w:rsidRDefault="00535481" w:rsidP="00535481">
      <w:pPr>
        <w:rPr>
          <w:szCs w:val="20"/>
        </w:rPr>
      </w:pPr>
    </w:p>
    <w:p w:rsidR="00535481" w:rsidRPr="001503E9" w:rsidRDefault="00535481" w:rsidP="00535481">
      <w:pPr>
        <w:rPr>
          <w:b/>
          <w:szCs w:val="20"/>
        </w:rPr>
      </w:pPr>
      <w:r w:rsidRPr="001503E9">
        <w:rPr>
          <w:b/>
          <w:szCs w:val="20"/>
        </w:rPr>
        <w:t>Beslutning:</w:t>
      </w:r>
    </w:p>
    <w:p w:rsidR="00D93FA9" w:rsidRDefault="00535481" w:rsidP="00535481">
      <w:pPr>
        <w:numPr>
          <w:ilvl w:val="0"/>
          <w:numId w:val="3"/>
        </w:numPr>
        <w:rPr>
          <w:szCs w:val="20"/>
        </w:rPr>
      </w:pPr>
      <w:r w:rsidRPr="00D93FA9">
        <w:rPr>
          <w:szCs w:val="20"/>
        </w:rPr>
        <w:t xml:space="preserve">Styregruppen tog orienteringen til efterretning og </w:t>
      </w:r>
      <w:r w:rsidR="00D93FA9" w:rsidRPr="00D93FA9">
        <w:rPr>
          <w:szCs w:val="20"/>
        </w:rPr>
        <w:t>besluttede at der i arbejdet med o</w:t>
      </w:r>
      <w:r w:rsidR="00D93FA9" w:rsidRPr="00D93FA9">
        <w:rPr>
          <w:szCs w:val="20"/>
        </w:rPr>
        <w:t>p</w:t>
      </w:r>
      <w:r w:rsidR="00D93FA9" w:rsidRPr="00D93FA9">
        <w:rPr>
          <w:szCs w:val="20"/>
        </w:rPr>
        <w:t xml:space="preserve">følgning og opdatering </w:t>
      </w:r>
      <w:proofErr w:type="spellStart"/>
      <w:r w:rsidR="00D93FA9" w:rsidRPr="00D93FA9">
        <w:rPr>
          <w:szCs w:val="20"/>
        </w:rPr>
        <w:t>ift</w:t>
      </w:r>
      <w:proofErr w:type="spellEnd"/>
      <w:r w:rsidR="00D93FA9" w:rsidRPr="00D93FA9">
        <w:rPr>
          <w:szCs w:val="20"/>
        </w:rPr>
        <w:t xml:space="preserve"> de to analyser tages udgangspunkt i den allerede eksistere</w:t>
      </w:r>
      <w:r w:rsidR="00D93FA9" w:rsidRPr="00D93FA9">
        <w:rPr>
          <w:szCs w:val="20"/>
        </w:rPr>
        <w:t>n</w:t>
      </w:r>
      <w:r w:rsidR="00D93FA9" w:rsidRPr="00D93FA9">
        <w:rPr>
          <w:szCs w:val="20"/>
        </w:rPr>
        <w:t xml:space="preserve">de viden hos de to tidligere arbejdsgrupper. </w:t>
      </w:r>
      <w:r w:rsidR="001503E9" w:rsidRPr="00D93FA9">
        <w:rPr>
          <w:szCs w:val="20"/>
        </w:rPr>
        <w:t xml:space="preserve">Roskilde som </w:t>
      </w:r>
      <w:r w:rsidR="00D93FA9" w:rsidRPr="00D93FA9">
        <w:rPr>
          <w:szCs w:val="20"/>
        </w:rPr>
        <w:t xml:space="preserve">har været </w:t>
      </w:r>
      <w:r w:rsidR="001503E9" w:rsidRPr="00D93FA9">
        <w:rPr>
          <w:szCs w:val="20"/>
        </w:rPr>
        <w:t xml:space="preserve">tovholder på </w:t>
      </w:r>
      <w:r w:rsidR="00D93FA9" w:rsidRPr="00D93FA9">
        <w:rPr>
          <w:szCs w:val="20"/>
        </w:rPr>
        <w:t xml:space="preserve">det tidligere </w:t>
      </w:r>
      <w:r w:rsidR="001503E9" w:rsidRPr="00D93FA9">
        <w:rPr>
          <w:szCs w:val="20"/>
        </w:rPr>
        <w:t>ar</w:t>
      </w:r>
      <w:r w:rsidR="00D93FA9" w:rsidRPr="00D93FA9">
        <w:rPr>
          <w:szCs w:val="20"/>
        </w:rPr>
        <w:t xml:space="preserve">bejde </w:t>
      </w:r>
      <w:r w:rsidR="00C728F1" w:rsidRPr="00D93FA9">
        <w:rPr>
          <w:szCs w:val="20"/>
        </w:rPr>
        <w:t xml:space="preserve">kontakter de to arbejdsgrupper og beder dem om at gentage deres undersøgelser af gennemsnitspriser af </w:t>
      </w:r>
      <w:proofErr w:type="spellStart"/>
      <w:r w:rsidR="00C728F1" w:rsidRPr="00D93FA9">
        <w:rPr>
          <w:szCs w:val="20"/>
        </w:rPr>
        <w:t>særforanstaltninger</w:t>
      </w:r>
      <w:proofErr w:type="spellEnd"/>
      <w:r w:rsidR="00C728F1" w:rsidRPr="00D93FA9">
        <w:rPr>
          <w:szCs w:val="20"/>
        </w:rPr>
        <w:t xml:space="preserve"> for hhv. voksenområdet og børn</w:t>
      </w:r>
      <w:r w:rsidR="00C728F1" w:rsidRPr="00D93FA9">
        <w:rPr>
          <w:szCs w:val="20"/>
        </w:rPr>
        <w:t>e</w:t>
      </w:r>
      <w:r w:rsidR="00C728F1" w:rsidRPr="00D93FA9">
        <w:rPr>
          <w:szCs w:val="20"/>
        </w:rPr>
        <w:t xml:space="preserve">området. </w:t>
      </w:r>
    </w:p>
    <w:p w:rsidR="00C728F1" w:rsidRPr="00D93FA9" w:rsidRDefault="00D93FA9" w:rsidP="00535481">
      <w:pPr>
        <w:numPr>
          <w:ilvl w:val="0"/>
          <w:numId w:val="3"/>
        </w:numPr>
        <w:rPr>
          <w:szCs w:val="20"/>
        </w:rPr>
      </w:pPr>
      <w:r>
        <w:rPr>
          <w:szCs w:val="20"/>
        </w:rPr>
        <w:t>Sekretariatet bistår hvis nødvendigt.</w:t>
      </w:r>
      <w:r w:rsidR="00C728F1" w:rsidRPr="00D93FA9">
        <w:rPr>
          <w:szCs w:val="20"/>
        </w:rPr>
        <w:t xml:space="preserve">  </w:t>
      </w:r>
    </w:p>
    <w:p w:rsidR="00CD04F2" w:rsidRDefault="00CD04F2" w:rsidP="00CD04F2">
      <w:pPr>
        <w:ind w:left="720"/>
        <w:rPr>
          <w:szCs w:val="20"/>
        </w:rPr>
      </w:pPr>
    </w:p>
    <w:p w:rsidR="001E3DA1" w:rsidRPr="00CD04F2" w:rsidRDefault="001E3DA1" w:rsidP="00CD04F2">
      <w:pPr>
        <w:ind w:left="720"/>
        <w:rPr>
          <w:szCs w:val="20"/>
        </w:rPr>
      </w:pPr>
    </w:p>
    <w:bookmarkEnd w:id="0"/>
    <w:p w:rsidR="00AC1C4C" w:rsidRDefault="008261FF" w:rsidP="00666CE7">
      <w:pPr>
        <w:pStyle w:val="Listeafsnit"/>
        <w:numPr>
          <w:ilvl w:val="0"/>
          <w:numId w:val="2"/>
        </w:numPr>
        <w:rPr>
          <w:rFonts w:ascii="Verdana" w:hAnsi="Verdana"/>
          <w:b/>
          <w:sz w:val="20"/>
          <w:szCs w:val="20"/>
        </w:rPr>
      </w:pPr>
      <w:r>
        <w:rPr>
          <w:rFonts w:ascii="Verdana" w:hAnsi="Verdana"/>
          <w:b/>
          <w:sz w:val="20"/>
          <w:szCs w:val="20"/>
        </w:rPr>
        <w:t>Orientering fra K17</w:t>
      </w:r>
    </w:p>
    <w:p w:rsidR="001A59F1" w:rsidRDefault="001A59F1" w:rsidP="001A59F1">
      <w:pPr>
        <w:pStyle w:val="Listeafsnit"/>
        <w:ind w:left="360"/>
        <w:rPr>
          <w:rFonts w:ascii="Verdana" w:hAnsi="Verdana"/>
          <w:b/>
          <w:sz w:val="20"/>
          <w:szCs w:val="20"/>
        </w:rPr>
      </w:pPr>
    </w:p>
    <w:p w:rsidR="001A59F1" w:rsidRPr="001A59F1" w:rsidRDefault="001A59F1" w:rsidP="001A59F1">
      <w:pPr>
        <w:rPr>
          <w:b/>
        </w:rPr>
      </w:pPr>
      <w:r w:rsidRPr="001A59F1">
        <w:rPr>
          <w:b/>
        </w:rPr>
        <w:t>Baggrund:</w:t>
      </w:r>
    </w:p>
    <w:p w:rsidR="00EF6727" w:rsidRPr="001A59F1" w:rsidRDefault="00EF6727" w:rsidP="001A59F1">
      <w:r w:rsidRPr="001A59F1">
        <w:t>Kommunaldirektørnetværket K-17 holder møde fredag den 31. maj 2013, med følgende pun</w:t>
      </w:r>
      <w:r w:rsidRPr="001A59F1">
        <w:t>k</w:t>
      </w:r>
      <w:r w:rsidRPr="001A59F1">
        <w:t>ter på dagsordenen:</w:t>
      </w:r>
    </w:p>
    <w:p w:rsidR="00EF6727" w:rsidRPr="001A59F1" w:rsidRDefault="00EF6727" w:rsidP="001A59F1">
      <w:r w:rsidRPr="001A59F1">
        <w:lastRenderedPageBreak/>
        <w:t xml:space="preserve">1) Strategisk drøftelse – Erhverv 1, </w:t>
      </w:r>
    </w:p>
    <w:p w:rsidR="00EF6727" w:rsidRPr="001A59F1" w:rsidRDefault="00EF6727" w:rsidP="001A59F1">
      <w:r w:rsidRPr="001A59F1">
        <w:t xml:space="preserve">2) Evaluering af væksthusene, </w:t>
      </w:r>
    </w:p>
    <w:p w:rsidR="00EF6727" w:rsidRPr="001A59F1" w:rsidRDefault="00EF6727" w:rsidP="001A59F1">
      <w:r w:rsidRPr="001A59F1">
        <w:t xml:space="preserve">3) Orientering – Fokuseret vækstdagsorden, </w:t>
      </w:r>
    </w:p>
    <w:p w:rsidR="00EF6727" w:rsidRPr="001A59F1" w:rsidRDefault="00EF6727" w:rsidP="001A59F1">
      <w:r w:rsidRPr="001A59F1">
        <w:t xml:space="preserve">4) Orientering – Vækstaftaler, </w:t>
      </w:r>
    </w:p>
    <w:p w:rsidR="00EF6727" w:rsidRPr="001A59F1" w:rsidRDefault="00EF6727" w:rsidP="001A59F1">
      <w:r w:rsidRPr="001A59F1">
        <w:t xml:space="preserve">5) Data- og analysesamarbejde mellem kommuner og Region Sjælland, </w:t>
      </w:r>
    </w:p>
    <w:p w:rsidR="00EF6727" w:rsidRPr="001A59F1" w:rsidRDefault="00EF6727" w:rsidP="001A59F1">
      <w:r w:rsidRPr="001A59F1">
        <w:t xml:space="preserve">6) Senhjerneskadeområdet – et fælleskommunalt projekt, </w:t>
      </w:r>
    </w:p>
    <w:p w:rsidR="00EF6727" w:rsidRPr="001A59F1" w:rsidRDefault="00EF6727" w:rsidP="001A59F1">
      <w:r w:rsidRPr="001A59F1">
        <w:t xml:space="preserve">7) Den aktuelle udfordring med </w:t>
      </w:r>
      <w:proofErr w:type="spellStart"/>
      <w:r w:rsidRPr="001A59F1">
        <w:t>seniorjob</w:t>
      </w:r>
      <w:proofErr w:type="spellEnd"/>
      <w:r w:rsidRPr="001A59F1">
        <w:t xml:space="preserve">, </w:t>
      </w:r>
    </w:p>
    <w:p w:rsidR="00EF6727" w:rsidRPr="001A59F1" w:rsidRDefault="00EF6727" w:rsidP="001A59F1">
      <w:r w:rsidRPr="001A59F1">
        <w:t xml:space="preserve">8) Strategisk drøftelse – Sundhed 1, </w:t>
      </w:r>
    </w:p>
    <w:p w:rsidR="00EF6727" w:rsidRPr="001A59F1" w:rsidRDefault="00EF6727" w:rsidP="001A59F1">
      <w:r w:rsidRPr="001A59F1">
        <w:t xml:space="preserve">9) Oplæg til opfølgningsmodel på Sundhedsområdet </w:t>
      </w:r>
    </w:p>
    <w:p w:rsidR="00EF6727" w:rsidRPr="001A59F1" w:rsidRDefault="00EF6727" w:rsidP="001A59F1">
      <w:r w:rsidRPr="001A59F1">
        <w:t xml:space="preserve">10) Lov om </w:t>
      </w:r>
      <w:proofErr w:type="spellStart"/>
      <w:r w:rsidRPr="001A59F1">
        <w:t>førtidspension-</w:t>
      </w:r>
      <w:proofErr w:type="spellEnd"/>
      <w:r w:rsidRPr="001A59F1">
        <w:t xml:space="preserve"> og fleksjobreform </w:t>
      </w:r>
    </w:p>
    <w:p w:rsidR="00EF6727" w:rsidRPr="001A59F1" w:rsidRDefault="00EF6727" w:rsidP="001A59F1">
      <w:r w:rsidRPr="001A59F1">
        <w:t>11) Faste orienteringspunkter</w:t>
      </w:r>
    </w:p>
    <w:p w:rsidR="00EF6727" w:rsidRPr="001A59F1" w:rsidRDefault="00EF6727" w:rsidP="001A59F1"/>
    <w:p w:rsidR="008261FF" w:rsidRPr="001A59F1" w:rsidRDefault="008261FF" w:rsidP="001A59F1">
      <w:r w:rsidRPr="001A59F1">
        <w:t>Der vil på mødet blive givet en orientering</w:t>
      </w:r>
      <w:r w:rsidR="00EF6727" w:rsidRPr="001A59F1">
        <w:t>.</w:t>
      </w:r>
    </w:p>
    <w:p w:rsidR="00AC1C4C" w:rsidRDefault="00AC1C4C" w:rsidP="00AC1C4C">
      <w:pPr>
        <w:pStyle w:val="Listeafsnit"/>
        <w:rPr>
          <w:rFonts w:ascii="Verdana" w:hAnsi="Verdana"/>
          <w:b/>
          <w:sz w:val="20"/>
          <w:szCs w:val="20"/>
        </w:rPr>
      </w:pPr>
    </w:p>
    <w:p w:rsidR="00EF6727" w:rsidRPr="001A59F1" w:rsidRDefault="00EF6727" w:rsidP="001A59F1">
      <w:pPr>
        <w:rPr>
          <w:b/>
        </w:rPr>
      </w:pPr>
      <w:r w:rsidRPr="001A59F1">
        <w:rPr>
          <w:b/>
        </w:rPr>
        <w:t xml:space="preserve">Indstilling: </w:t>
      </w:r>
    </w:p>
    <w:p w:rsidR="00EF6727" w:rsidRPr="001A59F1" w:rsidRDefault="00EF6727" w:rsidP="001A59F1">
      <w:r w:rsidRPr="001A59F1">
        <w:t>Sekretariatet indstiller</w:t>
      </w:r>
      <w:r w:rsidR="001A59F1">
        <w:t>:</w:t>
      </w:r>
      <w:r w:rsidRPr="001A59F1">
        <w:t xml:space="preserve"> </w:t>
      </w:r>
    </w:p>
    <w:p w:rsidR="00EF6727" w:rsidRPr="001A59F1" w:rsidRDefault="00EF6727" w:rsidP="001A59F1">
      <w:pPr>
        <w:numPr>
          <w:ilvl w:val="0"/>
          <w:numId w:val="3"/>
        </w:numPr>
      </w:pPr>
      <w:r w:rsidRPr="001A59F1">
        <w:t>At styregruppen tager orienteringen til efterretning</w:t>
      </w:r>
    </w:p>
    <w:p w:rsidR="00EF6727" w:rsidRPr="001A59F1" w:rsidRDefault="00EF6727" w:rsidP="001A59F1"/>
    <w:p w:rsidR="00EF6727" w:rsidRPr="001A59F1" w:rsidRDefault="00EF6727" w:rsidP="001A59F1">
      <w:pPr>
        <w:rPr>
          <w:b/>
        </w:rPr>
      </w:pPr>
      <w:r w:rsidRPr="001A59F1">
        <w:rPr>
          <w:b/>
        </w:rPr>
        <w:t>Bilag:</w:t>
      </w:r>
    </w:p>
    <w:p w:rsidR="00EF6727" w:rsidRDefault="00EF6727" w:rsidP="001A59F1">
      <w:pPr>
        <w:numPr>
          <w:ilvl w:val="0"/>
          <w:numId w:val="3"/>
        </w:numPr>
      </w:pPr>
      <w:r w:rsidRPr="001A59F1">
        <w:t>Dagsorden til møde i K17 31/5-2013</w:t>
      </w:r>
    </w:p>
    <w:p w:rsidR="001503E9" w:rsidRPr="00A91709" w:rsidRDefault="001503E9" w:rsidP="001503E9">
      <w:pPr>
        <w:rPr>
          <w:b/>
        </w:rPr>
      </w:pPr>
    </w:p>
    <w:p w:rsidR="001503E9" w:rsidRPr="00A91709" w:rsidRDefault="001503E9" w:rsidP="001503E9">
      <w:pPr>
        <w:rPr>
          <w:b/>
        </w:rPr>
      </w:pPr>
      <w:r w:rsidRPr="00A91709">
        <w:rPr>
          <w:b/>
        </w:rPr>
        <w:t>Beslutning:</w:t>
      </w:r>
    </w:p>
    <w:p w:rsidR="00D93FA9" w:rsidRDefault="00D93FA9" w:rsidP="001503E9">
      <w:pPr>
        <w:numPr>
          <w:ilvl w:val="0"/>
          <w:numId w:val="3"/>
        </w:numPr>
      </w:pPr>
      <w:r>
        <w:t>Hjerneskadeprojektet jf. pkt. 3 er behandlet og godkendt af K17 som udtrykte stor ros ift. arbejdet.</w:t>
      </w:r>
    </w:p>
    <w:p w:rsidR="00EF6727" w:rsidRDefault="001503E9" w:rsidP="000A5B4D">
      <w:pPr>
        <w:numPr>
          <w:ilvl w:val="0"/>
          <w:numId w:val="3"/>
        </w:numPr>
        <w:rPr>
          <w:b/>
          <w:szCs w:val="20"/>
        </w:rPr>
      </w:pPr>
      <w:r>
        <w:t>Styregruppen tog orienteringen til efterretning</w:t>
      </w:r>
      <w:r w:rsidR="00D93FA9">
        <w:t>.</w:t>
      </w:r>
      <w:r w:rsidR="000A5B4D">
        <w:rPr>
          <w:b/>
          <w:szCs w:val="20"/>
        </w:rPr>
        <w:t xml:space="preserve"> </w:t>
      </w:r>
    </w:p>
    <w:p w:rsidR="001A59F1" w:rsidRDefault="001A59F1" w:rsidP="00AC1C4C">
      <w:pPr>
        <w:pStyle w:val="Listeafsnit"/>
        <w:rPr>
          <w:rFonts w:ascii="Verdana" w:hAnsi="Verdana"/>
          <w:b/>
          <w:sz w:val="20"/>
          <w:szCs w:val="20"/>
        </w:rPr>
      </w:pPr>
    </w:p>
    <w:p w:rsidR="000A5B4D" w:rsidRDefault="000A5B4D" w:rsidP="00AC1C4C">
      <w:pPr>
        <w:pStyle w:val="Listeafsnit"/>
        <w:rPr>
          <w:rFonts w:ascii="Verdana" w:hAnsi="Verdana"/>
          <w:b/>
          <w:sz w:val="20"/>
          <w:szCs w:val="20"/>
        </w:rPr>
      </w:pPr>
    </w:p>
    <w:p w:rsidR="004E5DAF" w:rsidRDefault="004E5DAF" w:rsidP="00666CE7">
      <w:pPr>
        <w:pStyle w:val="Listeafsnit"/>
        <w:numPr>
          <w:ilvl w:val="0"/>
          <w:numId w:val="2"/>
        </w:numPr>
        <w:rPr>
          <w:rFonts w:ascii="Verdana" w:hAnsi="Verdana"/>
          <w:b/>
          <w:sz w:val="20"/>
          <w:szCs w:val="20"/>
        </w:rPr>
      </w:pPr>
      <w:r>
        <w:rPr>
          <w:rFonts w:ascii="Verdana" w:hAnsi="Verdana"/>
          <w:b/>
          <w:sz w:val="20"/>
          <w:szCs w:val="20"/>
        </w:rPr>
        <w:t xml:space="preserve">Orientering </w:t>
      </w:r>
      <w:r w:rsidR="00666CE7">
        <w:rPr>
          <w:rFonts w:ascii="Verdana" w:hAnsi="Verdana"/>
          <w:b/>
          <w:sz w:val="20"/>
          <w:szCs w:val="20"/>
        </w:rPr>
        <w:t xml:space="preserve">fra KKR </w:t>
      </w:r>
    </w:p>
    <w:p w:rsidR="00AC1C4C" w:rsidRDefault="00AC1C4C" w:rsidP="00AC1C4C">
      <w:pPr>
        <w:pStyle w:val="Listeafsnit"/>
        <w:ind w:left="360"/>
        <w:rPr>
          <w:rFonts w:ascii="Verdana" w:hAnsi="Verdana"/>
          <w:b/>
          <w:sz w:val="20"/>
          <w:szCs w:val="20"/>
        </w:rPr>
      </w:pPr>
    </w:p>
    <w:p w:rsidR="00BF0148" w:rsidRPr="001A59F1" w:rsidRDefault="00BF0148" w:rsidP="001A59F1">
      <w:pPr>
        <w:rPr>
          <w:b/>
        </w:rPr>
      </w:pPr>
      <w:r w:rsidRPr="001A59F1">
        <w:rPr>
          <w:b/>
        </w:rPr>
        <w:t>Baggrund:</w:t>
      </w:r>
    </w:p>
    <w:p w:rsidR="008261FF" w:rsidRPr="001A59F1" w:rsidRDefault="00BF0148" w:rsidP="001A59F1">
      <w:r w:rsidRPr="001A59F1">
        <w:t xml:space="preserve">KKR afholder møde 11/6. </w:t>
      </w:r>
      <w:r w:rsidR="008261FF" w:rsidRPr="001A59F1">
        <w:t>Der vil på mødet blive givet en orientering</w:t>
      </w:r>
    </w:p>
    <w:p w:rsidR="00BF0148" w:rsidRPr="001A59F1" w:rsidRDefault="00BF0148" w:rsidP="001A59F1"/>
    <w:p w:rsidR="00BF0148" w:rsidRPr="001A59F1" w:rsidRDefault="00BF0148" w:rsidP="001A59F1">
      <w:pPr>
        <w:rPr>
          <w:b/>
        </w:rPr>
      </w:pPr>
      <w:r w:rsidRPr="001A59F1">
        <w:rPr>
          <w:b/>
        </w:rPr>
        <w:t>Indstilling:</w:t>
      </w:r>
    </w:p>
    <w:p w:rsidR="00BF0148" w:rsidRPr="001A59F1" w:rsidRDefault="00BF0148" w:rsidP="001A59F1">
      <w:r w:rsidRPr="001A59F1">
        <w:t>Sekretariatet indstiller:</w:t>
      </w:r>
    </w:p>
    <w:p w:rsidR="00BF0148" w:rsidRDefault="00BF0148" w:rsidP="001A59F1">
      <w:pPr>
        <w:numPr>
          <w:ilvl w:val="0"/>
          <w:numId w:val="3"/>
        </w:numPr>
      </w:pPr>
      <w:r w:rsidRPr="001A59F1">
        <w:t>At styregruppen tager orienteringen til efterretning.</w:t>
      </w:r>
    </w:p>
    <w:p w:rsidR="006C451B" w:rsidRDefault="006C451B" w:rsidP="006C451B"/>
    <w:p w:rsidR="006C451B" w:rsidRPr="006C451B" w:rsidRDefault="006C451B" w:rsidP="006C451B">
      <w:pPr>
        <w:rPr>
          <w:b/>
        </w:rPr>
      </w:pPr>
      <w:r w:rsidRPr="006C451B">
        <w:rPr>
          <w:b/>
        </w:rPr>
        <w:t xml:space="preserve">Beslutning: </w:t>
      </w:r>
    </w:p>
    <w:p w:rsidR="006C451B" w:rsidRDefault="006C451B" w:rsidP="006C451B">
      <w:pPr>
        <w:numPr>
          <w:ilvl w:val="0"/>
          <w:numId w:val="3"/>
        </w:numPr>
      </w:pPr>
      <w:r>
        <w:t>Styregruppen tog orienteringen til efterretning</w:t>
      </w:r>
    </w:p>
    <w:p w:rsidR="00D93FA9" w:rsidRDefault="00D93FA9" w:rsidP="006C451B">
      <w:pPr>
        <w:numPr>
          <w:ilvl w:val="0"/>
          <w:numId w:val="3"/>
        </w:numPr>
      </w:pPr>
      <w:r>
        <w:t xml:space="preserve">Ift. arbejdet med de mest specialiserede tilbud gives en orientering til </w:t>
      </w:r>
      <w:proofErr w:type="spellStart"/>
      <w:r>
        <w:t>KKR-mødet</w:t>
      </w:r>
      <w:proofErr w:type="spellEnd"/>
      <w:r>
        <w:t xml:space="preserve"> 27/8 efter afholdelse af workshop 16/8.</w:t>
      </w:r>
    </w:p>
    <w:p w:rsidR="00AC1C4C" w:rsidRDefault="00AC1C4C" w:rsidP="001A59F1"/>
    <w:p w:rsidR="00D93FA9" w:rsidRPr="001A59F1" w:rsidRDefault="00D93FA9" w:rsidP="001A59F1"/>
    <w:p w:rsidR="004E5DAF" w:rsidRPr="001A59F1" w:rsidRDefault="001A59F1" w:rsidP="001A59F1">
      <w:pPr>
        <w:numPr>
          <w:ilvl w:val="0"/>
          <w:numId w:val="2"/>
        </w:numPr>
        <w:rPr>
          <w:b/>
        </w:rPr>
      </w:pPr>
      <w:r>
        <w:rPr>
          <w:b/>
        </w:rPr>
        <w:t xml:space="preserve"> </w:t>
      </w:r>
      <w:r w:rsidR="004E5DAF" w:rsidRPr="001A59F1">
        <w:rPr>
          <w:b/>
        </w:rPr>
        <w:t xml:space="preserve">Nyt fra netværksgrupperne </w:t>
      </w:r>
    </w:p>
    <w:p w:rsidR="00AC1C4C" w:rsidRPr="001A59F1" w:rsidRDefault="00AC1C4C" w:rsidP="001A59F1"/>
    <w:p w:rsidR="00BF0148" w:rsidRPr="001A59F1" w:rsidRDefault="00BF0148" w:rsidP="001A59F1">
      <w:pPr>
        <w:rPr>
          <w:b/>
        </w:rPr>
      </w:pPr>
      <w:r w:rsidRPr="001A59F1">
        <w:rPr>
          <w:b/>
        </w:rPr>
        <w:t>Baggrund:</w:t>
      </w:r>
    </w:p>
    <w:p w:rsidR="008F6586" w:rsidRPr="001A59F1" w:rsidRDefault="008F6586" w:rsidP="001A59F1">
      <w:r w:rsidRPr="001A59F1">
        <w:t>Siden sidste styregruppemøde har der været begrænset mødeaktivitet i netværksgrupperne. Der har været afholdt møde i netværksgruppen Voksne sindslidende 14/5 og der afholdes m</w:t>
      </w:r>
      <w:r w:rsidRPr="001A59F1">
        <w:t>ø</w:t>
      </w:r>
      <w:r w:rsidRPr="001A59F1">
        <w:t>de i netværksgruppen Voksne  handicappede</w:t>
      </w:r>
      <w:r w:rsidR="0096113A" w:rsidRPr="001A59F1">
        <w:t xml:space="preserve"> 3/6</w:t>
      </w:r>
      <w:r w:rsidRPr="001A59F1">
        <w:t xml:space="preserve">. Netværksgruppen Børn og unge har nedsat </w:t>
      </w:r>
      <w:r w:rsidRPr="001A59F1">
        <w:lastRenderedPageBreak/>
        <w:t xml:space="preserve">en arbejdsgruppe som arbejder med ministertemaet for 2013 om familieplejeanbringelser. </w:t>
      </w:r>
      <w:r w:rsidR="0096113A" w:rsidRPr="001A59F1">
        <w:t>Netværksgruppen Voksenspecialundervisning afholder næste møde</w:t>
      </w:r>
      <w:r w:rsidR="00D93FA9">
        <w:t>.</w:t>
      </w:r>
    </w:p>
    <w:p w:rsidR="00C927A7" w:rsidRPr="001A59F1" w:rsidRDefault="00C927A7" w:rsidP="001A59F1"/>
    <w:p w:rsidR="008F6586" w:rsidRPr="001A59F1" w:rsidRDefault="00C927A7" w:rsidP="001A59F1">
      <w:r w:rsidRPr="001A59F1">
        <w:t>På styregruppemødet 3/5, blev nedsat arbejdsgrupper til at varetage arbejdet med fokuso</w:t>
      </w:r>
      <w:r w:rsidRPr="001A59F1">
        <w:t>m</w:t>
      </w:r>
      <w:r w:rsidRPr="001A59F1">
        <w:t>råderne for 2014 og herunder udarbejde kommissorier for de enkelte fokusområder til behan</w:t>
      </w:r>
      <w:r w:rsidRPr="001A59F1">
        <w:t>d</w:t>
      </w:r>
      <w:r w:rsidRPr="001A59F1">
        <w:t>ling på styregruppemøde 6/9.</w:t>
      </w:r>
    </w:p>
    <w:p w:rsidR="00C927A7" w:rsidRPr="001A59F1" w:rsidRDefault="00C927A7" w:rsidP="001A59F1"/>
    <w:p w:rsidR="00BF0148" w:rsidRPr="001A59F1" w:rsidRDefault="00BF0148" w:rsidP="001A59F1">
      <w:r w:rsidRPr="001A59F1">
        <w:t>Der vil på mødet blive givet en orientering</w:t>
      </w:r>
    </w:p>
    <w:p w:rsidR="00BF0148" w:rsidRPr="001A59F1" w:rsidRDefault="00BF0148" w:rsidP="001A59F1"/>
    <w:p w:rsidR="00BF0148" w:rsidRPr="001A59F1" w:rsidRDefault="00BF0148" w:rsidP="001A59F1">
      <w:pPr>
        <w:rPr>
          <w:b/>
        </w:rPr>
      </w:pPr>
      <w:r w:rsidRPr="001A59F1">
        <w:rPr>
          <w:b/>
        </w:rPr>
        <w:t>Indstilling:</w:t>
      </w:r>
    </w:p>
    <w:p w:rsidR="00BF0148" w:rsidRPr="001A59F1" w:rsidRDefault="00BF0148" w:rsidP="001A59F1">
      <w:r w:rsidRPr="001A59F1">
        <w:t>Sekretariatet indstiller:</w:t>
      </w:r>
    </w:p>
    <w:p w:rsidR="00BF0148" w:rsidRPr="001A59F1" w:rsidRDefault="00BF0148" w:rsidP="001A59F1">
      <w:pPr>
        <w:numPr>
          <w:ilvl w:val="0"/>
          <w:numId w:val="3"/>
        </w:numPr>
      </w:pPr>
      <w:r w:rsidRPr="001A59F1">
        <w:t>At styregruppen tager orienteringen til efterretning</w:t>
      </w:r>
    </w:p>
    <w:p w:rsidR="008F6586" w:rsidRPr="001A59F1" w:rsidRDefault="008F6586" w:rsidP="001A59F1"/>
    <w:p w:rsidR="008F6586" w:rsidRPr="001A59F1" w:rsidRDefault="008F6586" w:rsidP="001A59F1">
      <w:pPr>
        <w:rPr>
          <w:b/>
        </w:rPr>
      </w:pPr>
      <w:r w:rsidRPr="001A59F1">
        <w:rPr>
          <w:b/>
        </w:rPr>
        <w:t xml:space="preserve">Bilag: </w:t>
      </w:r>
    </w:p>
    <w:p w:rsidR="008F6586" w:rsidRPr="001A59F1" w:rsidRDefault="008F6586" w:rsidP="001A59F1">
      <w:pPr>
        <w:numPr>
          <w:ilvl w:val="0"/>
          <w:numId w:val="3"/>
        </w:numPr>
      </w:pPr>
      <w:r w:rsidRPr="001A59F1">
        <w:t>Nyt fra netværksgrupper og arbejdsgrupper</w:t>
      </w:r>
    </w:p>
    <w:p w:rsidR="00BF0148" w:rsidRPr="001A59F1" w:rsidRDefault="00BF0148" w:rsidP="001A59F1"/>
    <w:p w:rsidR="00BF0148" w:rsidRPr="006B1099" w:rsidRDefault="006C451B" w:rsidP="001A59F1">
      <w:pPr>
        <w:rPr>
          <w:b/>
        </w:rPr>
      </w:pPr>
      <w:r w:rsidRPr="006B1099">
        <w:rPr>
          <w:b/>
        </w:rPr>
        <w:t>Beslutning:</w:t>
      </w:r>
    </w:p>
    <w:p w:rsidR="006C451B" w:rsidRDefault="006C451B" w:rsidP="006C451B">
      <w:pPr>
        <w:numPr>
          <w:ilvl w:val="0"/>
          <w:numId w:val="3"/>
        </w:numPr>
      </w:pPr>
      <w:r>
        <w:t>Styregruppen tog orienteringen til efterretning</w:t>
      </w:r>
    </w:p>
    <w:p w:rsidR="00D25FFB" w:rsidRDefault="00A91709" w:rsidP="00D25FFB">
      <w:pPr>
        <w:numPr>
          <w:ilvl w:val="0"/>
          <w:numId w:val="3"/>
        </w:numPr>
      </w:pPr>
      <w:r>
        <w:t>Det tilstræbes at arbejdet organiseres som projekter omkring konkrete emner som der allerede er besluttet/lagt op til ift. fokusområderne f</w:t>
      </w:r>
      <w:r w:rsidR="00D25FFB">
        <w:t>or 2014 jf. styregruppemøde 3/5:</w:t>
      </w:r>
      <w:r w:rsidR="00D25FFB">
        <w:br/>
      </w:r>
      <w:r w:rsidR="00D25FFB" w:rsidRPr="00D25FFB">
        <w:rPr>
          <w:szCs w:val="20"/>
        </w:rPr>
        <w:t>Styregruppen besluttede at udpege ansvarlige fra styregruppen ift. de enkelte fokuso</w:t>
      </w:r>
      <w:r w:rsidR="00D25FFB" w:rsidRPr="00D25FFB">
        <w:rPr>
          <w:szCs w:val="20"/>
        </w:rPr>
        <w:t>m</w:t>
      </w:r>
      <w:r w:rsidR="00D25FFB" w:rsidRPr="00D25FFB">
        <w:rPr>
          <w:szCs w:val="20"/>
        </w:rPr>
        <w:t>råder og at udarbejde kommissorier og nedsætte arbejdsgrupper ift. de enkelte foku</w:t>
      </w:r>
      <w:r w:rsidR="00D25FFB" w:rsidRPr="00D25FFB">
        <w:rPr>
          <w:szCs w:val="20"/>
        </w:rPr>
        <w:t>s</w:t>
      </w:r>
      <w:r w:rsidR="00D25FFB" w:rsidRPr="00D25FFB">
        <w:rPr>
          <w:szCs w:val="20"/>
        </w:rPr>
        <w:t>områder. Styregruppen betonede at det er vigtigt at der udpeges ansvarlige som er vi</w:t>
      </w:r>
      <w:r w:rsidR="00D25FFB" w:rsidRPr="00D25FFB">
        <w:rPr>
          <w:szCs w:val="20"/>
        </w:rPr>
        <w:t>l</w:t>
      </w:r>
      <w:r w:rsidR="00D25FFB" w:rsidRPr="00D25FFB">
        <w:rPr>
          <w:szCs w:val="20"/>
        </w:rPr>
        <w:t>lige til at drive processen i egen kommune. De  fokusområdeansvarlige fra styregru</w:t>
      </w:r>
      <w:r w:rsidR="00D25FFB" w:rsidRPr="00D25FFB">
        <w:rPr>
          <w:szCs w:val="20"/>
        </w:rPr>
        <w:t>p</w:t>
      </w:r>
      <w:r w:rsidR="00D25FFB" w:rsidRPr="00D25FFB">
        <w:rPr>
          <w:szCs w:val="20"/>
        </w:rPr>
        <w:t>pen er følgende: 1) Ministertema om tilsyn: Holbæk, 2) Senhjerneskadede: Slagelse og Roskilde, 3) Misbrug: Slagelse, 4) Psykiatriområdet: Lejre (tovholder) og Roskilde, 5) Forpligtende samarbejde: Næstved.  Styregruppen besluttede at kommissorier for f</w:t>
      </w:r>
      <w:r w:rsidR="00D25FFB" w:rsidRPr="00D25FFB">
        <w:rPr>
          <w:szCs w:val="20"/>
        </w:rPr>
        <w:t>o</w:t>
      </w:r>
      <w:r w:rsidR="00D25FFB" w:rsidRPr="00D25FFB">
        <w:rPr>
          <w:szCs w:val="20"/>
        </w:rPr>
        <w:t>kusområderne behandles på styregru</w:t>
      </w:r>
      <w:r w:rsidR="00D25FFB" w:rsidRPr="00D25FFB">
        <w:rPr>
          <w:szCs w:val="20"/>
        </w:rPr>
        <w:t>p</w:t>
      </w:r>
      <w:r w:rsidR="00D25FFB" w:rsidRPr="00D25FFB">
        <w:rPr>
          <w:szCs w:val="20"/>
        </w:rPr>
        <w:t>pemøde 6/9.</w:t>
      </w:r>
    </w:p>
    <w:p w:rsidR="00074C0B" w:rsidRDefault="00074C0B" w:rsidP="006C451B">
      <w:pPr>
        <w:numPr>
          <w:ilvl w:val="0"/>
          <w:numId w:val="3"/>
        </w:numPr>
      </w:pPr>
      <w:r>
        <w:t>Roskilde stiller med ny tovholder til netværksgruppen for Voksne sindslidende</w:t>
      </w:r>
      <w:r w:rsidR="00D93FA9">
        <w:t xml:space="preserve">: </w:t>
      </w:r>
      <w:r>
        <w:t>Kurt Hjortsø.</w:t>
      </w:r>
    </w:p>
    <w:p w:rsidR="006B1099" w:rsidRDefault="00074C0B" w:rsidP="006B1099">
      <w:pPr>
        <w:numPr>
          <w:ilvl w:val="0"/>
          <w:numId w:val="3"/>
        </w:numPr>
      </w:pPr>
      <w:r>
        <w:t>Holbæk varetager tovholderfunktionen for netværksgruppen voksne handicappede indtil der er fundet en ny tovholder.</w:t>
      </w:r>
    </w:p>
    <w:p w:rsidR="006C451B" w:rsidRDefault="006C451B" w:rsidP="006C451B"/>
    <w:p w:rsidR="006C451B" w:rsidRPr="001A59F1" w:rsidRDefault="006C451B" w:rsidP="006C451B"/>
    <w:p w:rsidR="004E5DAF" w:rsidRPr="001A59F1" w:rsidRDefault="001A59F1" w:rsidP="001A59F1">
      <w:pPr>
        <w:numPr>
          <w:ilvl w:val="0"/>
          <w:numId w:val="2"/>
        </w:numPr>
        <w:rPr>
          <w:b/>
        </w:rPr>
      </w:pPr>
      <w:r>
        <w:rPr>
          <w:b/>
        </w:rPr>
        <w:t xml:space="preserve"> </w:t>
      </w:r>
      <w:r w:rsidR="004E5DAF" w:rsidRPr="001A59F1">
        <w:rPr>
          <w:b/>
        </w:rPr>
        <w:t xml:space="preserve">Nyt fra sekretariatet </w:t>
      </w:r>
    </w:p>
    <w:p w:rsidR="00BF0148" w:rsidRPr="001A59F1" w:rsidRDefault="00BF0148" w:rsidP="001A59F1"/>
    <w:p w:rsidR="00BF0148" w:rsidRPr="001A59F1" w:rsidRDefault="00BF0148" w:rsidP="001A59F1">
      <w:pPr>
        <w:rPr>
          <w:b/>
        </w:rPr>
      </w:pPr>
      <w:r w:rsidRPr="001A59F1">
        <w:rPr>
          <w:b/>
        </w:rPr>
        <w:t>Baggrund:</w:t>
      </w:r>
    </w:p>
    <w:p w:rsidR="00BF0148" w:rsidRPr="001A59F1" w:rsidRDefault="00BF0148" w:rsidP="001A59F1">
      <w:r w:rsidRPr="001A59F1">
        <w:t>Der vil på mødet blive givet en orientering</w:t>
      </w:r>
    </w:p>
    <w:p w:rsidR="00BF0148" w:rsidRPr="001A59F1" w:rsidRDefault="00BF0148" w:rsidP="001A59F1"/>
    <w:p w:rsidR="00BF0148" w:rsidRPr="001A59F1" w:rsidRDefault="00BF0148" w:rsidP="001A59F1">
      <w:r w:rsidRPr="001A59F1">
        <w:rPr>
          <w:b/>
        </w:rPr>
        <w:t>Indstilling:</w:t>
      </w:r>
      <w:r w:rsidRPr="001A59F1">
        <w:br/>
        <w:t>Sekretariatet indstiller:</w:t>
      </w:r>
    </w:p>
    <w:p w:rsidR="00BF0148" w:rsidRDefault="00BF0148" w:rsidP="001A59F1">
      <w:pPr>
        <w:numPr>
          <w:ilvl w:val="0"/>
          <w:numId w:val="3"/>
        </w:numPr>
      </w:pPr>
      <w:r w:rsidRPr="001A59F1">
        <w:t>At styregruppen tager orienteringen til efterretning</w:t>
      </w:r>
    </w:p>
    <w:p w:rsidR="00703913" w:rsidRDefault="00703913" w:rsidP="00703913"/>
    <w:p w:rsidR="00703913" w:rsidRPr="00D25FFB" w:rsidRDefault="00703913" w:rsidP="00703913">
      <w:pPr>
        <w:rPr>
          <w:b/>
        </w:rPr>
      </w:pPr>
      <w:r w:rsidRPr="00D25FFB">
        <w:rPr>
          <w:b/>
        </w:rPr>
        <w:t>Beslutning:</w:t>
      </w:r>
    </w:p>
    <w:p w:rsidR="00703913" w:rsidRDefault="00703913" w:rsidP="00703913">
      <w:pPr>
        <w:numPr>
          <w:ilvl w:val="0"/>
          <w:numId w:val="3"/>
        </w:numPr>
      </w:pPr>
      <w:r>
        <w:t xml:space="preserve">Sekretariatet orienterede om </w:t>
      </w:r>
      <w:r w:rsidR="00990058">
        <w:t xml:space="preserve">Socialministeriets hjemløsestrategi, </w:t>
      </w:r>
      <w:r>
        <w:t>arbejdet med indsa</w:t>
      </w:r>
      <w:r>
        <w:t>m</w:t>
      </w:r>
      <w:r>
        <w:t xml:space="preserve">ling af takster, </w:t>
      </w:r>
      <w:r w:rsidR="00990058">
        <w:t>takstsammenligning på tværs foretaget af rammeaftalesekretariat h</w:t>
      </w:r>
      <w:r w:rsidR="00990058">
        <w:t>o</w:t>
      </w:r>
      <w:r w:rsidR="00990058">
        <w:t>vedstaden, sekretariatets besøg i Køge og hjemmesiden.</w:t>
      </w:r>
    </w:p>
    <w:p w:rsidR="00990058" w:rsidRPr="001A59F1" w:rsidRDefault="00D25FFB" w:rsidP="00703913">
      <w:pPr>
        <w:numPr>
          <w:ilvl w:val="0"/>
          <w:numId w:val="3"/>
        </w:numPr>
      </w:pPr>
      <w:r>
        <w:t>Styregruppen tog orienteringen til efterretning og besluttede at være opmærksom på hjemløseområdet, at takstsammenligningen på tværs af regionerne sendes til høring i økonomigruppen, at  sekretariatet arbejder videre med at højne kvaliteten i komm</w:t>
      </w:r>
      <w:r>
        <w:t>u</w:t>
      </w:r>
      <w:r>
        <w:t>nernes tilbagemeldinger og at hjemmesiden fortsat udvikles.</w:t>
      </w:r>
    </w:p>
    <w:p w:rsidR="006C451B" w:rsidRDefault="006C451B" w:rsidP="001A59F1"/>
    <w:p w:rsidR="0013462B" w:rsidRPr="001A59F1" w:rsidRDefault="0013462B" w:rsidP="001A59F1"/>
    <w:p w:rsidR="006B1099" w:rsidRDefault="001A59F1" w:rsidP="006B1099">
      <w:pPr>
        <w:numPr>
          <w:ilvl w:val="0"/>
          <w:numId w:val="2"/>
        </w:numPr>
        <w:rPr>
          <w:b/>
        </w:rPr>
      </w:pPr>
      <w:r>
        <w:t xml:space="preserve"> </w:t>
      </w:r>
      <w:r w:rsidR="004E5DAF" w:rsidRPr="001A59F1">
        <w:rPr>
          <w:b/>
        </w:rPr>
        <w:t>Evt.</w:t>
      </w:r>
    </w:p>
    <w:p w:rsidR="006B1099" w:rsidRDefault="006B1099" w:rsidP="006B1099">
      <w:pPr>
        <w:ind w:left="360"/>
        <w:rPr>
          <w:b/>
        </w:rPr>
      </w:pPr>
    </w:p>
    <w:p w:rsidR="0013462B" w:rsidRDefault="0013462B" w:rsidP="0013462B">
      <w:pPr>
        <w:ind w:left="360"/>
        <w:rPr>
          <w:b/>
        </w:rPr>
      </w:pPr>
      <w:r w:rsidRPr="0013462B">
        <w:rPr>
          <w:b/>
        </w:rPr>
        <w:lastRenderedPageBreak/>
        <w:t>B</w:t>
      </w:r>
      <w:r>
        <w:rPr>
          <w:b/>
        </w:rPr>
        <w:t>eslutning:</w:t>
      </w:r>
    </w:p>
    <w:p w:rsidR="0013462B" w:rsidRPr="0013462B" w:rsidRDefault="0013462B" w:rsidP="0013462B">
      <w:pPr>
        <w:numPr>
          <w:ilvl w:val="0"/>
          <w:numId w:val="3"/>
        </w:numPr>
        <w:rPr>
          <w:b/>
        </w:rPr>
      </w:pPr>
      <w:r>
        <w:t>Der er et ønske om at socialdirektørkredsen i højere grad inddrages i rammeaftalesa</w:t>
      </w:r>
      <w:r>
        <w:t>m</w:t>
      </w:r>
      <w:r>
        <w:t xml:space="preserve">arbejdet. </w:t>
      </w:r>
    </w:p>
    <w:p w:rsidR="0013462B" w:rsidRPr="0013462B" w:rsidRDefault="006B1099" w:rsidP="0013462B">
      <w:pPr>
        <w:numPr>
          <w:ilvl w:val="0"/>
          <w:numId w:val="3"/>
        </w:numPr>
      </w:pPr>
      <w:r>
        <w:t>Styregruppen besluttede at arrangere et socialdirektørmøde primo november</w:t>
      </w:r>
      <w:r w:rsidR="0013462B">
        <w:t xml:space="preserve"> me</w:t>
      </w:r>
      <w:r>
        <w:t>d de</w:t>
      </w:r>
      <w:r>
        <w:t>l</w:t>
      </w:r>
      <w:r>
        <w:t>tagelse af en direktør pr. kommune</w:t>
      </w:r>
      <w:r w:rsidR="0013462B">
        <w:t xml:space="preserve"> som udgangspunkt</w:t>
      </w:r>
      <w:r>
        <w:t>. Arrangementet sættes til at v</w:t>
      </w:r>
      <w:r>
        <w:t>a</w:t>
      </w:r>
      <w:r>
        <w:t xml:space="preserve">re ½ dag med to faglige oplæg udefra som </w:t>
      </w:r>
      <w:r w:rsidR="0013462B">
        <w:t xml:space="preserve">forberedelse </w:t>
      </w:r>
      <w:r>
        <w:t xml:space="preserve">til udviklingsstrategien 2015 </w:t>
      </w:r>
      <w:r w:rsidR="0013462B">
        <w:t xml:space="preserve">og </w:t>
      </w:r>
      <w:r>
        <w:t>med gennemgang af de fem fokusområder</w:t>
      </w:r>
      <w:r w:rsidR="0013462B">
        <w:t xml:space="preserve"> for 2014 </w:t>
      </w:r>
      <w:r>
        <w:t>ved styregru</w:t>
      </w:r>
      <w:r>
        <w:t>p</w:t>
      </w:r>
      <w:r>
        <w:t>pen.</w:t>
      </w:r>
      <w:r w:rsidR="0013462B">
        <w:t xml:space="preserve"> </w:t>
      </w:r>
    </w:p>
    <w:p w:rsidR="0013462B" w:rsidRPr="0013462B" w:rsidRDefault="006B1099" w:rsidP="0013462B">
      <w:pPr>
        <w:numPr>
          <w:ilvl w:val="0"/>
          <w:numId w:val="3"/>
        </w:numPr>
      </w:pPr>
      <w:r>
        <w:t>Anledningen skal også bruges til at orientere om socialtilsyn og forpligte kommunerne ift. netværksgrupperne</w:t>
      </w:r>
      <w:r w:rsidR="0013462B">
        <w:t xml:space="preserve">. </w:t>
      </w:r>
    </w:p>
    <w:p w:rsidR="000A5B4D" w:rsidRDefault="0013462B" w:rsidP="004E5DAF">
      <w:pPr>
        <w:numPr>
          <w:ilvl w:val="0"/>
          <w:numId w:val="3"/>
        </w:numPr>
      </w:pPr>
      <w:r>
        <w:t>Invitationer udsendes i august måned.</w:t>
      </w:r>
    </w:p>
    <w:p w:rsidR="004E5DAF" w:rsidRPr="001A59F1" w:rsidRDefault="00666CE7" w:rsidP="000A5B4D">
      <w:pPr>
        <w:ind w:left="720"/>
      </w:pPr>
      <w:r w:rsidRPr="001A59F1">
        <w:t>Næste styregruppemøde 6/9</w:t>
      </w:r>
      <w:r w:rsidR="001A59F1">
        <w:t xml:space="preserve"> i Roskilde</w:t>
      </w:r>
    </w:p>
    <w:p w:rsidR="004E5DAF" w:rsidRPr="001A59F1" w:rsidRDefault="004E5DAF" w:rsidP="004E5DAF"/>
    <w:p w:rsidR="004E5DAF" w:rsidRPr="001A59F1" w:rsidRDefault="004E5DAF" w:rsidP="001A59F1"/>
    <w:p w:rsidR="004E5DAF" w:rsidRDefault="004E5DAF" w:rsidP="004E5DAF">
      <w:pPr>
        <w:pStyle w:val="Listeafsnit"/>
        <w:rPr>
          <w:rFonts w:ascii="Verdana" w:hAnsi="Verdana"/>
          <w:sz w:val="20"/>
          <w:szCs w:val="20"/>
        </w:rPr>
      </w:pPr>
    </w:p>
    <w:p w:rsidR="004E5DAF" w:rsidRDefault="004E5DAF" w:rsidP="004E5DAF">
      <w:pPr>
        <w:rPr>
          <w:szCs w:val="20"/>
        </w:rPr>
      </w:pPr>
    </w:p>
    <w:p w:rsidR="004E5DAF" w:rsidRDefault="004E5DAF" w:rsidP="004E5DAF">
      <w:pPr>
        <w:rPr>
          <w:szCs w:val="20"/>
        </w:rPr>
      </w:pPr>
      <w:r>
        <w:rPr>
          <w:szCs w:val="20"/>
        </w:rPr>
        <w:t xml:space="preserve"> </w:t>
      </w:r>
    </w:p>
    <w:p w:rsidR="004E5DAF" w:rsidRPr="00553A8A" w:rsidRDefault="004E5DAF" w:rsidP="00BF5CCB">
      <w:pPr>
        <w:ind w:left="360"/>
        <w:rPr>
          <w:b/>
        </w:rPr>
      </w:pPr>
    </w:p>
    <w:sectPr w:rsidR="004E5DAF" w:rsidRPr="00553A8A" w:rsidSect="00722289">
      <w:headerReference w:type="first" r:id="rId16"/>
      <w:footerReference w:type="first" r:id="rId17"/>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481" w:rsidRDefault="00535481">
      <w:r>
        <w:separator/>
      </w:r>
    </w:p>
  </w:endnote>
  <w:endnote w:type="continuationSeparator" w:id="0">
    <w:p w:rsidR="00535481" w:rsidRDefault="00535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swiss"/>
    <w:notTrueType/>
    <w:pitch w:val="default"/>
    <w:sig w:usb0="00000003" w:usb1="00000000" w:usb2="00000000" w:usb3="00000000" w:csb0="00000001" w:csb1="00000000"/>
  </w:font>
  <w:font w:name="Monotype Corsiva">
    <w:altName w:val="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1" w:rsidRDefault="00535481">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535481" w:rsidTr="000E473D">
      <w:tc>
        <w:tcPr>
          <w:tcW w:w="6804" w:type="dxa"/>
        </w:tcPr>
        <w:p w:rsidR="00535481" w:rsidRDefault="00535481" w:rsidP="00553A8A">
          <w:pPr>
            <w:pStyle w:val="Sidefod"/>
          </w:pPr>
        </w:p>
      </w:tc>
      <w:tc>
        <w:tcPr>
          <w:tcW w:w="851" w:type="dxa"/>
        </w:tcPr>
        <w:p w:rsidR="00535481" w:rsidRDefault="00535481" w:rsidP="00553A8A">
          <w:pPr>
            <w:pStyle w:val="Sidefod"/>
          </w:pPr>
        </w:p>
      </w:tc>
      <w:tc>
        <w:tcPr>
          <w:tcW w:w="2268" w:type="dxa"/>
        </w:tcPr>
        <w:p w:rsidR="00535481" w:rsidRPr="000E473D" w:rsidRDefault="00535481" w:rsidP="00553A8A">
          <w:pPr>
            <w:pStyle w:val="Sidefod"/>
            <w:rPr>
              <w:sz w:val="15"/>
            </w:rPr>
          </w:pPr>
          <w:r w:rsidRPr="000E473D">
            <w:rPr>
              <w:sz w:val="15"/>
            </w:rPr>
            <w:t xml:space="preserve">Side </w:t>
          </w:r>
          <w:r w:rsidR="00EE4F01" w:rsidRPr="000E473D">
            <w:rPr>
              <w:rStyle w:val="Sidetal"/>
              <w:sz w:val="15"/>
            </w:rPr>
            <w:fldChar w:fldCharType="begin"/>
          </w:r>
          <w:r w:rsidRPr="000E473D">
            <w:rPr>
              <w:rStyle w:val="Sidetal"/>
              <w:sz w:val="15"/>
            </w:rPr>
            <w:instrText xml:space="preserve"> PAGE </w:instrText>
          </w:r>
          <w:r w:rsidR="00EE4F01" w:rsidRPr="000E473D">
            <w:rPr>
              <w:rStyle w:val="Sidetal"/>
              <w:sz w:val="15"/>
            </w:rPr>
            <w:fldChar w:fldCharType="separate"/>
          </w:r>
          <w:r w:rsidR="000A5B4D">
            <w:rPr>
              <w:rStyle w:val="Sidetal"/>
              <w:noProof/>
              <w:sz w:val="15"/>
            </w:rPr>
            <w:t>3</w:t>
          </w:r>
          <w:r w:rsidR="00EE4F01" w:rsidRPr="000E473D">
            <w:rPr>
              <w:rStyle w:val="Sidetal"/>
              <w:sz w:val="15"/>
            </w:rPr>
            <w:fldChar w:fldCharType="end"/>
          </w:r>
          <w:r w:rsidRPr="000E473D">
            <w:rPr>
              <w:rStyle w:val="Sidetal"/>
              <w:sz w:val="15"/>
            </w:rPr>
            <w:t xml:space="preserve"> af </w:t>
          </w:r>
          <w:r w:rsidR="00EE4F01" w:rsidRPr="000E473D">
            <w:rPr>
              <w:rStyle w:val="Sidetal"/>
              <w:sz w:val="15"/>
            </w:rPr>
            <w:fldChar w:fldCharType="begin"/>
          </w:r>
          <w:r w:rsidRPr="000E473D">
            <w:rPr>
              <w:rStyle w:val="Sidetal"/>
              <w:sz w:val="15"/>
            </w:rPr>
            <w:instrText xml:space="preserve"> NUMPAGES </w:instrText>
          </w:r>
          <w:r w:rsidR="00EE4F01" w:rsidRPr="000E473D">
            <w:rPr>
              <w:rStyle w:val="Sidetal"/>
              <w:sz w:val="15"/>
            </w:rPr>
            <w:fldChar w:fldCharType="separate"/>
          </w:r>
          <w:r w:rsidR="000A5B4D">
            <w:rPr>
              <w:rStyle w:val="Sidetal"/>
              <w:noProof/>
              <w:sz w:val="15"/>
            </w:rPr>
            <w:t>11</w:t>
          </w:r>
          <w:r w:rsidR="00EE4F01" w:rsidRPr="000E473D">
            <w:rPr>
              <w:rStyle w:val="Sidetal"/>
              <w:sz w:val="15"/>
            </w:rPr>
            <w:fldChar w:fldCharType="end"/>
          </w:r>
          <w:r w:rsidRPr="000E473D">
            <w:rPr>
              <w:rStyle w:val="Sidetal"/>
              <w:sz w:val="15"/>
            </w:rPr>
            <w:t xml:space="preserve"> sider</w:t>
          </w:r>
        </w:p>
      </w:tc>
    </w:tr>
  </w:tbl>
  <w:p w:rsidR="00535481" w:rsidRDefault="00535481">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1" w:rsidRDefault="00535481">
    <w:pPr>
      <w:pStyle w:val="Sidefo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1" w:rsidRPr="00BB067C" w:rsidRDefault="00535481" w:rsidP="00BB067C">
    <w:pPr>
      <w:pStyle w:val="Sidefod"/>
      <w:jc w:val="right"/>
    </w:pPr>
    <w:r w:rsidRPr="00EE0105">
      <w:rPr>
        <w:sz w:val="15"/>
      </w:rPr>
      <w:t xml:space="preserve">Side </w:t>
    </w:r>
    <w:r w:rsidR="00EE4F01" w:rsidRPr="00EE0105">
      <w:rPr>
        <w:rStyle w:val="Sidetal"/>
        <w:sz w:val="15"/>
      </w:rPr>
      <w:fldChar w:fldCharType="begin"/>
    </w:r>
    <w:r w:rsidRPr="00EE0105">
      <w:rPr>
        <w:rStyle w:val="Sidetal"/>
        <w:sz w:val="15"/>
      </w:rPr>
      <w:instrText xml:space="preserve"> PAGE </w:instrText>
    </w:r>
    <w:r w:rsidR="00EE4F01" w:rsidRPr="00EE0105">
      <w:rPr>
        <w:rStyle w:val="Sidetal"/>
        <w:sz w:val="15"/>
      </w:rPr>
      <w:fldChar w:fldCharType="separate"/>
    </w:r>
    <w:r w:rsidR="000A5B4D">
      <w:rPr>
        <w:rStyle w:val="Sidetal"/>
        <w:noProof/>
        <w:sz w:val="15"/>
      </w:rPr>
      <w:t>2</w:t>
    </w:r>
    <w:r w:rsidR="00EE4F01" w:rsidRPr="00EE0105">
      <w:rPr>
        <w:rStyle w:val="Sidetal"/>
        <w:sz w:val="15"/>
      </w:rPr>
      <w:fldChar w:fldCharType="end"/>
    </w:r>
    <w:r w:rsidRPr="00EE0105">
      <w:rPr>
        <w:rStyle w:val="Sidetal"/>
        <w:sz w:val="15"/>
      </w:rPr>
      <w:t xml:space="preserve"> af </w:t>
    </w:r>
    <w:r w:rsidR="00EE4F01" w:rsidRPr="00EE0105">
      <w:rPr>
        <w:rStyle w:val="Sidetal"/>
        <w:sz w:val="15"/>
      </w:rPr>
      <w:fldChar w:fldCharType="begin"/>
    </w:r>
    <w:r w:rsidRPr="00EE0105">
      <w:rPr>
        <w:rStyle w:val="Sidetal"/>
        <w:sz w:val="15"/>
      </w:rPr>
      <w:instrText xml:space="preserve"> NUMPAGES </w:instrText>
    </w:r>
    <w:r w:rsidR="00EE4F01" w:rsidRPr="00EE0105">
      <w:rPr>
        <w:rStyle w:val="Sidetal"/>
        <w:sz w:val="15"/>
      </w:rPr>
      <w:fldChar w:fldCharType="separate"/>
    </w:r>
    <w:r w:rsidR="000A5B4D">
      <w:rPr>
        <w:rStyle w:val="Sidetal"/>
        <w:noProof/>
        <w:sz w:val="15"/>
      </w:rPr>
      <w:t>11</w:t>
    </w:r>
    <w:r w:rsidR="00EE4F01"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481" w:rsidRDefault="00535481">
      <w:r>
        <w:separator/>
      </w:r>
    </w:p>
  </w:footnote>
  <w:footnote w:type="continuationSeparator" w:id="0">
    <w:p w:rsidR="00535481" w:rsidRDefault="00535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1" w:rsidRDefault="00535481">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1" w:rsidRDefault="00535481">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1" w:rsidRDefault="00EE4F01">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7pt;margin-top:65.2pt;width:237.85pt;height:53.05pt;z-index:251658240;mso-position-vertical-relative:page">
          <v:imagedata r:id="rId1" o:title="Ans_Side_1_logo"/>
          <w10:wrap type="topAndBottom"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1" w:rsidRDefault="00535481">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3C70"/>
    <w:multiLevelType w:val="hybridMultilevel"/>
    <w:tmpl w:val="C332FB8C"/>
    <w:lvl w:ilvl="0" w:tplc="0406000F">
      <w:start w:val="1"/>
      <w:numFmt w:val="decimal"/>
      <w:lvlText w:val="%1."/>
      <w:lvlJc w:val="left"/>
      <w:pPr>
        <w:ind w:left="36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
    <w:nsid w:val="1CC26E2D"/>
    <w:multiLevelType w:val="hybridMultilevel"/>
    <w:tmpl w:val="C72092FC"/>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EE147F4"/>
    <w:multiLevelType w:val="hybridMultilevel"/>
    <w:tmpl w:val="63EE11A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nsid w:val="1FDD0E7B"/>
    <w:multiLevelType w:val="hybridMultilevel"/>
    <w:tmpl w:val="A2E0FFFA"/>
    <w:lvl w:ilvl="0" w:tplc="CE66A2B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9E86542"/>
    <w:multiLevelType w:val="hybridMultilevel"/>
    <w:tmpl w:val="957061F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9694201"/>
    <w:multiLevelType w:val="hybridMultilevel"/>
    <w:tmpl w:val="BE66FC54"/>
    <w:lvl w:ilvl="0" w:tplc="C4604832">
      <w:start w:val="1"/>
      <w:numFmt w:val="decimal"/>
      <w:lvlText w:val="%1."/>
      <w:lvlJc w:val="left"/>
      <w:pPr>
        <w:ind w:left="360" w:hanging="360"/>
      </w:pPr>
      <w:rPr>
        <w:rFonts w:ascii="Verdana" w:hAnsi="Verdan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1022C2D"/>
    <w:multiLevelType w:val="hybridMultilevel"/>
    <w:tmpl w:val="C03A173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492A233F"/>
    <w:multiLevelType w:val="hybridMultilevel"/>
    <w:tmpl w:val="97C4DB72"/>
    <w:lvl w:ilvl="0" w:tplc="986866EA">
      <w:start w:val="3"/>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DA57D40"/>
    <w:multiLevelType w:val="hybridMultilevel"/>
    <w:tmpl w:val="C332FB8C"/>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1">
    <w:nsid w:val="51F86CDD"/>
    <w:multiLevelType w:val="hybridMultilevel"/>
    <w:tmpl w:val="C332FB8C"/>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2">
    <w:nsid w:val="5D125772"/>
    <w:multiLevelType w:val="hybridMultilevel"/>
    <w:tmpl w:val="653ABA10"/>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72B84BE9"/>
    <w:multiLevelType w:val="hybridMultilevel"/>
    <w:tmpl w:val="F7287D78"/>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9"/>
  </w:num>
  <w:num w:numId="5">
    <w:abstractNumId w:val="7"/>
  </w:num>
  <w:num w:numId="6">
    <w:abstractNumId w:val="13"/>
  </w:num>
  <w:num w:numId="7">
    <w:abstractNumId w:val="1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0"/>
  </w:num>
  <w:num w:numId="17">
    <w:abstractNumId w:val="1"/>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1304"/>
  <w:autoHyphenation/>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20BC"/>
    <w:rsid w:val="00016B89"/>
    <w:rsid w:val="00025E3C"/>
    <w:rsid w:val="00074C0B"/>
    <w:rsid w:val="000769BB"/>
    <w:rsid w:val="000A5B4D"/>
    <w:rsid w:val="000B20C3"/>
    <w:rsid w:val="000B7D03"/>
    <w:rsid w:val="000E473D"/>
    <w:rsid w:val="0013462B"/>
    <w:rsid w:val="001503E9"/>
    <w:rsid w:val="00190370"/>
    <w:rsid w:val="00194CB0"/>
    <w:rsid w:val="001A14F0"/>
    <w:rsid w:val="001A59F1"/>
    <w:rsid w:val="001E3DA1"/>
    <w:rsid w:val="001F18FD"/>
    <w:rsid w:val="001F3549"/>
    <w:rsid w:val="0020252C"/>
    <w:rsid w:val="00203C31"/>
    <w:rsid w:val="0021036C"/>
    <w:rsid w:val="00222535"/>
    <w:rsid w:val="0023174B"/>
    <w:rsid w:val="0023703A"/>
    <w:rsid w:val="00270FB7"/>
    <w:rsid w:val="002830E5"/>
    <w:rsid w:val="0029099F"/>
    <w:rsid w:val="002B140B"/>
    <w:rsid w:val="002B16DB"/>
    <w:rsid w:val="002F3AB7"/>
    <w:rsid w:val="00305016"/>
    <w:rsid w:val="00311B29"/>
    <w:rsid w:val="003532CA"/>
    <w:rsid w:val="003A24F1"/>
    <w:rsid w:val="003F1C3D"/>
    <w:rsid w:val="00424228"/>
    <w:rsid w:val="004712CC"/>
    <w:rsid w:val="00485D7D"/>
    <w:rsid w:val="004B17A3"/>
    <w:rsid w:val="004E5DAF"/>
    <w:rsid w:val="00501477"/>
    <w:rsid w:val="00535481"/>
    <w:rsid w:val="0055358A"/>
    <w:rsid w:val="00553A8A"/>
    <w:rsid w:val="00564680"/>
    <w:rsid w:val="005B3569"/>
    <w:rsid w:val="005B697F"/>
    <w:rsid w:val="005F15DE"/>
    <w:rsid w:val="005F7854"/>
    <w:rsid w:val="00602D2B"/>
    <w:rsid w:val="006051FF"/>
    <w:rsid w:val="006245E4"/>
    <w:rsid w:val="00637016"/>
    <w:rsid w:val="0065659F"/>
    <w:rsid w:val="00666CE7"/>
    <w:rsid w:val="0067105C"/>
    <w:rsid w:val="00681489"/>
    <w:rsid w:val="0068642A"/>
    <w:rsid w:val="006B1099"/>
    <w:rsid w:val="006B6EBA"/>
    <w:rsid w:val="006C451B"/>
    <w:rsid w:val="006F42F0"/>
    <w:rsid w:val="00703913"/>
    <w:rsid w:val="00704E3F"/>
    <w:rsid w:val="00722289"/>
    <w:rsid w:val="0075793C"/>
    <w:rsid w:val="00805424"/>
    <w:rsid w:val="008261FF"/>
    <w:rsid w:val="00851BA0"/>
    <w:rsid w:val="0087160E"/>
    <w:rsid w:val="00875841"/>
    <w:rsid w:val="00881B3F"/>
    <w:rsid w:val="00890660"/>
    <w:rsid w:val="008A4656"/>
    <w:rsid w:val="008C4DD1"/>
    <w:rsid w:val="008D11CF"/>
    <w:rsid w:val="008F6586"/>
    <w:rsid w:val="00916D11"/>
    <w:rsid w:val="0092064A"/>
    <w:rsid w:val="00922EA5"/>
    <w:rsid w:val="00931E5F"/>
    <w:rsid w:val="00956341"/>
    <w:rsid w:val="0096113A"/>
    <w:rsid w:val="0096475A"/>
    <w:rsid w:val="009802CE"/>
    <w:rsid w:val="00990058"/>
    <w:rsid w:val="009B7D53"/>
    <w:rsid w:val="009F30EB"/>
    <w:rsid w:val="00A455CE"/>
    <w:rsid w:val="00A517A1"/>
    <w:rsid w:val="00A82C3C"/>
    <w:rsid w:val="00A91709"/>
    <w:rsid w:val="00AB1E17"/>
    <w:rsid w:val="00AB3F7E"/>
    <w:rsid w:val="00AB5682"/>
    <w:rsid w:val="00AC1C4C"/>
    <w:rsid w:val="00B27DF4"/>
    <w:rsid w:val="00B56D66"/>
    <w:rsid w:val="00B77CE6"/>
    <w:rsid w:val="00BB067C"/>
    <w:rsid w:val="00BC4C46"/>
    <w:rsid w:val="00BD012F"/>
    <w:rsid w:val="00BE4E80"/>
    <w:rsid w:val="00BF0148"/>
    <w:rsid w:val="00BF5CCB"/>
    <w:rsid w:val="00C63937"/>
    <w:rsid w:val="00C728F1"/>
    <w:rsid w:val="00C82205"/>
    <w:rsid w:val="00C927A7"/>
    <w:rsid w:val="00CC20BC"/>
    <w:rsid w:val="00CD04F2"/>
    <w:rsid w:val="00D25FFB"/>
    <w:rsid w:val="00D32163"/>
    <w:rsid w:val="00D56206"/>
    <w:rsid w:val="00D912BB"/>
    <w:rsid w:val="00D93FA9"/>
    <w:rsid w:val="00DE2490"/>
    <w:rsid w:val="00DE6760"/>
    <w:rsid w:val="00E0001A"/>
    <w:rsid w:val="00E00609"/>
    <w:rsid w:val="00E014B1"/>
    <w:rsid w:val="00E048AF"/>
    <w:rsid w:val="00E11167"/>
    <w:rsid w:val="00E22243"/>
    <w:rsid w:val="00E51760"/>
    <w:rsid w:val="00E60F1A"/>
    <w:rsid w:val="00E70641"/>
    <w:rsid w:val="00E74092"/>
    <w:rsid w:val="00EA6D9F"/>
    <w:rsid w:val="00EC3915"/>
    <w:rsid w:val="00ED06E6"/>
    <w:rsid w:val="00EE4F01"/>
    <w:rsid w:val="00EF6727"/>
    <w:rsid w:val="00F05DF7"/>
    <w:rsid w:val="00F10019"/>
    <w:rsid w:val="00F3782C"/>
    <w:rsid w:val="00F46699"/>
    <w:rsid w:val="00F475E1"/>
    <w:rsid w:val="00F602E8"/>
    <w:rsid w:val="00F642E5"/>
    <w:rsid w:val="00F923A7"/>
    <w:rsid w:val="00FB5810"/>
    <w:rsid w:val="00FF6742"/>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4E5DAF"/>
    <w:pPr>
      <w:ind w:left="720"/>
    </w:pPr>
    <w:rPr>
      <w:rFonts w:ascii="Calibri" w:eastAsiaTheme="minorHAnsi" w:hAnsi="Calibri"/>
      <w:sz w:val="22"/>
      <w:szCs w:val="22"/>
    </w:rPr>
  </w:style>
  <w:style w:type="paragraph" w:styleId="Almindeligtekst">
    <w:name w:val="Plain Text"/>
    <w:basedOn w:val="Normal"/>
    <w:link w:val="AlmindeligtekstTegn"/>
    <w:uiPriority w:val="99"/>
    <w:unhideWhenUsed/>
    <w:rsid w:val="004E5DAF"/>
    <w:rPr>
      <w:rFonts w:cstheme="minorBidi"/>
      <w:szCs w:val="21"/>
      <w:lang w:eastAsia="en-US"/>
    </w:rPr>
  </w:style>
  <w:style w:type="character" w:customStyle="1" w:styleId="AlmindeligtekstTegn">
    <w:name w:val="Almindelig tekst Tegn"/>
    <w:basedOn w:val="Standardskrifttypeiafsnit"/>
    <w:link w:val="Almindeligtekst"/>
    <w:uiPriority w:val="99"/>
    <w:rsid w:val="004E5DAF"/>
    <w:rPr>
      <w:rFonts w:ascii="Verdana" w:hAnsi="Verdana" w:cstheme="minorBidi"/>
      <w:szCs w:val="21"/>
      <w:lang w:eastAsia="en-US"/>
    </w:rPr>
  </w:style>
  <w:style w:type="paragraph" w:customStyle="1" w:styleId="Default">
    <w:name w:val="Default"/>
    <w:rsid w:val="004E5DAF"/>
    <w:pPr>
      <w:autoSpaceDE w:val="0"/>
      <w:autoSpaceDN w:val="0"/>
      <w:adjustRightInd w:val="0"/>
    </w:pPr>
    <w:rPr>
      <w:rFonts w:ascii="Arial" w:hAnsi="Arial" w:cs="Arial"/>
      <w:color w:val="000000"/>
      <w:sz w:val="24"/>
      <w:szCs w:val="24"/>
    </w:rPr>
  </w:style>
  <w:style w:type="paragraph" w:customStyle="1" w:styleId="Body1">
    <w:name w:val="Body 1"/>
    <w:rsid w:val="004E5DAF"/>
    <w:rPr>
      <w:rFonts w:ascii="Helvetica" w:eastAsia="Arial Unicode MS" w:hAnsi="Helvetica"/>
      <w:color w:val="000000"/>
      <w:sz w:val="24"/>
    </w:rPr>
  </w:style>
  <w:style w:type="paragraph" w:styleId="Fodnotetekst">
    <w:name w:val="footnote text"/>
    <w:basedOn w:val="Normal"/>
    <w:link w:val="FodnotetekstTegn"/>
    <w:autoRedefine/>
    <w:rsid w:val="003F1C3D"/>
    <w:rPr>
      <w:sz w:val="16"/>
      <w:szCs w:val="20"/>
    </w:rPr>
  </w:style>
  <w:style w:type="character" w:customStyle="1" w:styleId="FodnotetekstTegn">
    <w:name w:val="Fodnotetekst Tegn"/>
    <w:basedOn w:val="Standardskrifttypeiafsnit"/>
    <w:link w:val="Fodnotetekst"/>
    <w:rsid w:val="003F1C3D"/>
    <w:rPr>
      <w:rFonts w:ascii="Verdana" w:hAnsi="Verdana"/>
      <w:sz w:val="16"/>
    </w:rPr>
  </w:style>
  <w:style w:type="character" w:styleId="Fodnotehenvisning">
    <w:name w:val="footnote reference"/>
    <w:basedOn w:val="Standardskrifttypeiafsnit"/>
    <w:rsid w:val="003F1C3D"/>
    <w:rPr>
      <w:vertAlign w:val="superscript"/>
    </w:rPr>
  </w:style>
</w:styles>
</file>

<file path=word/webSettings.xml><?xml version="1.0" encoding="utf-8"?>
<w:webSettings xmlns:r="http://schemas.openxmlformats.org/officeDocument/2006/relationships" xmlns:w="http://schemas.openxmlformats.org/wordprocessingml/2006/main">
  <w:divs>
    <w:div w:id="763648953">
      <w:bodyDiv w:val="1"/>
      <w:marLeft w:val="0"/>
      <w:marRight w:val="0"/>
      <w:marTop w:val="0"/>
      <w:marBottom w:val="0"/>
      <w:divBdr>
        <w:top w:val="none" w:sz="0" w:space="0" w:color="auto"/>
        <w:left w:val="none" w:sz="0" w:space="0" w:color="auto"/>
        <w:bottom w:val="none" w:sz="0" w:space="0" w:color="auto"/>
        <w:right w:val="none" w:sz="0" w:space="0" w:color="auto"/>
      </w:divBdr>
    </w:div>
    <w:div w:id="979576690">
      <w:bodyDiv w:val="1"/>
      <w:marLeft w:val="0"/>
      <w:marRight w:val="0"/>
      <w:marTop w:val="0"/>
      <w:marBottom w:val="0"/>
      <w:divBdr>
        <w:top w:val="none" w:sz="0" w:space="0" w:color="auto"/>
        <w:left w:val="none" w:sz="0" w:space="0" w:color="auto"/>
        <w:bottom w:val="none" w:sz="0" w:space="0" w:color="auto"/>
        <w:right w:val="none" w:sz="0" w:space="0" w:color="auto"/>
      </w:divBdr>
    </w:div>
    <w:div w:id="10881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estved.dk"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kl.dk/ImageVault/Images/id_56540/scope_0/ImageVaultHandler.asp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kl.dk/ImageVault/Images/id_56320/scope_0/ImageVaultHandler.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6\eDoc%20Temporary%20Files\_WordTemplate\08835e45-b203-4170-bdbf-e53687a3a6dc\dc2fd696-ad50-4241-91c5-ae1889888522.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dc2fd696-ad50-4241-91c5-ae1889888522</Template>
  <TotalTime>1112</TotalTime>
  <Pages>11</Pages>
  <Words>3617</Words>
  <Characters>22065</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25631</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Citrix Install Bruger</dc:creator>
  <cp:keywords/>
  <dc:description/>
  <cp:lastModifiedBy>Citrix Install Bruger</cp:lastModifiedBy>
  <cp:revision>81</cp:revision>
  <cp:lastPrinted>2013-06-21T09:38:00Z</cp:lastPrinted>
  <dcterms:created xsi:type="dcterms:W3CDTF">2013-05-28T08:19:00Z</dcterms:created>
  <dcterms:modified xsi:type="dcterms:W3CDTF">2013-06-21T10:25:00Z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2013-05-27T22:00:00Z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2013-29859</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7/6-2013</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7/6-2013</vt:lpwstr>
  </property>
  <property fmtid="{D5CDD505-2E9C-101B-9397-08002B2CF9AE}" pid="32" name="eDocDocumentLetterDate">
    <vt:filetime>2013-05-27T22:00:00Z</vt:filetime>
  </property>
  <property fmtid="{D5CDD505-2E9C-101B-9397-08002B2CF9AE}" pid="33" name="eDocDocumentLogicIdentifierPrefix">
    <vt:i4>2013</vt:i4>
  </property>
  <property fmtid="{D5CDD505-2E9C-101B-9397-08002B2CF9AE}" pid="34" name="eDocDocumentLogicIdentifierSuffix">
    <vt:i4>166418</vt:i4>
  </property>
  <property fmtid="{D5CDD505-2E9C-101B-9397-08002B2CF9AE}" pid="35" name="eDocDocumentCaseSerialNumber">
    <vt:i4>1</vt:i4>
  </property>
  <property fmtid="{D5CDD505-2E9C-101B-9397-08002B2CF9AE}" pid="36" name="eDocDocumentDocumentNumber">
    <vt:lpwstr>2013-166418</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2013-29859</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7/6-2013</vt:lpwstr>
  </property>
  <property fmtid="{D5CDD505-2E9C-101B-9397-08002B2CF9AE}" pid="57" name="eDocCaseLogicIdentifierPrefix">
    <vt:i4>2013</vt:i4>
  </property>
  <property fmtid="{D5CDD505-2E9C-101B-9397-08002B2CF9AE}" pid="58" name="eDocCaseLogicIdentifierSuffix">
    <vt:i4>29859</vt:i4>
  </property>
  <property fmtid="{D5CDD505-2E9C-101B-9397-08002B2CF9AE}" pid="59" name="eDocDocumentCreatedDate">
    <vt:filetime>2013-05-27T22:00:00Z</vt:filetime>
  </property>
</Properties>
</file>