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CE" w:rsidRPr="001736AD" w:rsidRDefault="00B369E1" w:rsidP="001736AD">
      <w:pPr>
        <w:ind w:left="567"/>
        <w:rPr>
          <w:color w:val="999999"/>
          <w:sz w:val="15"/>
        </w:rPr>
      </w:pPr>
      <w:r>
        <w:rPr>
          <w:sz w:val="40"/>
          <w:szCs w:val="40"/>
        </w:rPr>
        <w:t>Referat</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236F1E" w:rsidRPr="00D1605F" w:rsidRDefault="00236F1E" w:rsidP="00236F1E">
      <w:pPr>
        <w:rPr>
          <w:b/>
          <w:szCs w:val="40"/>
        </w:rPr>
      </w:pPr>
      <w:r w:rsidRPr="00D1605F">
        <w:rPr>
          <w:b/>
          <w:szCs w:val="40"/>
        </w:rPr>
        <w:t>Styregruppen Rammeaftale Sjælland</w:t>
      </w: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675C98" w:rsidP="009802CE">
      <w:pPr>
        <w:rPr>
          <w:b/>
          <w:bCs/>
          <w:lang w:val="de-DE"/>
        </w:rPr>
      </w:pPr>
      <w:fldSimple w:instr=" DOCPROPERTY eDocDocumentCaseNumber \* MERGEFORMAT ">
        <w:r w:rsidR="004129C4">
          <w:rPr>
            <w:b/>
            <w:bCs/>
            <w:lang w:val="de-DE"/>
          </w:rPr>
          <w:t>2013-60535</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675C98">
      <w:pPr>
        <w:rPr>
          <w:b/>
          <w:lang w:val="de-DE"/>
        </w:rPr>
      </w:pPr>
      <w:fldSimple w:instr=" DOCPROPERTY eDocDocumentDocumentNumber \* MERGEFORMAT ">
        <w:r w:rsidR="004129C4">
          <w:rPr>
            <w:b/>
            <w:lang w:val="de-DE"/>
          </w:rPr>
          <w:t>2013-372819</w:t>
        </w:r>
      </w:fldSimple>
    </w:p>
    <w:p w:rsidR="009802CE" w:rsidRPr="00F46699" w:rsidRDefault="009802CE">
      <w:pPr>
        <w:rPr>
          <w:lang w:val="de-DE"/>
        </w:rPr>
      </w:pPr>
    </w:p>
    <w:p w:rsidR="009802CE" w:rsidRDefault="009802CE">
      <w:r>
        <w:t>Mødedato</w:t>
      </w:r>
    </w:p>
    <w:p w:rsidR="009802CE" w:rsidRDefault="00236F1E">
      <w:pPr>
        <w:rPr>
          <w:b/>
        </w:rPr>
      </w:pPr>
      <w:proofErr w:type="gramStart"/>
      <w:r>
        <w:rPr>
          <w:b/>
        </w:rPr>
        <w:t>13/12-2013</w:t>
      </w:r>
      <w:proofErr w:type="gramEnd"/>
    </w:p>
    <w:p w:rsidR="009802CE" w:rsidRDefault="009802CE"/>
    <w:p w:rsidR="009802CE" w:rsidRDefault="009802CE">
      <w:r>
        <w:t>Tid</w:t>
      </w:r>
    </w:p>
    <w:p w:rsidR="009802CE" w:rsidRDefault="00AB3F7E">
      <w:pPr>
        <w:rPr>
          <w:b/>
        </w:rPr>
      </w:pPr>
      <w:r>
        <w:rPr>
          <w:b/>
        </w:rPr>
        <w:t xml:space="preserve">Kl. </w:t>
      </w:r>
      <w:r w:rsidR="00236F1E">
        <w:rPr>
          <w:b/>
        </w:rPr>
        <w:t>9-12</w:t>
      </w:r>
    </w:p>
    <w:p w:rsidR="009802CE" w:rsidRDefault="009802CE">
      <w:pPr>
        <w:rPr>
          <w:b/>
        </w:rPr>
      </w:pPr>
    </w:p>
    <w:p w:rsidR="009802CE" w:rsidRDefault="009802CE">
      <w:r>
        <w:t>Sted</w:t>
      </w:r>
    </w:p>
    <w:p w:rsidR="00236F1E" w:rsidRPr="00236F1E" w:rsidRDefault="00236F1E">
      <w:pPr>
        <w:rPr>
          <w:b/>
        </w:rPr>
      </w:pPr>
      <w:r>
        <w:rPr>
          <w:b/>
        </w:rPr>
        <w:t xml:space="preserve">Roskilde Kommune, </w:t>
      </w:r>
      <w:proofErr w:type="spellStart"/>
      <w:r>
        <w:rPr>
          <w:b/>
        </w:rPr>
        <w:t>Rådhusbuen</w:t>
      </w:r>
      <w:proofErr w:type="spellEnd"/>
      <w:r>
        <w:rPr>
          <w:b/>
        </w:rPr>
        <w:t xml:space="preserve"> 1, 4000 Roskilde – Mødelokale 9 </w:t>
      </w:r>
      <w:proofErr w:type="gramStart"/>
      <w:r>
        <w:rPr>
          <w:b/>
        </w:rPr>
        <w:t>–hovedindgangen</w:t>
      </w:r>
      <w:proofErr w:type="gramEnd"/>
    </w:p>
    <w:p w:rsidR="009802CE" w:rsidRDefault="009802CE"/>
    <w:p w:rsidR="009802CE" w:rsidRDefault="009802CE">
      <w:r>
        <w:t>Deltagere</w:t>
      </w:r>
    </w:p>
    <w:p w:rsidR="00236F1E" w:rsidRDefault="00236F1E" w:rsidP="00236F1E">
      <w:pPr>
        <w:rPr>
          <w:b/>
        </w:rPr>
      </w:pPr>
      <w:r>
        <w:rPr>
          <w:b/>
        </w:rPr>
        <w:t>Bruno Lind – Næstved</w:t>
      </w:r>
    </w:p>
    <w:p w:rsidR="00236F1E" w:rsidRDefault="00236F1E" w:rsidP="00236F1E">
      <w:pPr>
        <w:rPr>
          <w:b/>
        </w:rPr>
      </w:pPr>
      <w:r>
        <w:rPr>
          <w:b/>
        </w:rPr>
        <w:t>Mogens Raun Andersen – Roskilde</w:t>
      </w:r>
    </w:p>
    <w:p w:rsidR="00236F1E" w:rsidRDefault="00236F1E" w:rsidP="00236F1E">
      <w:pPr>
        <w:rPr>
          <w:b/>
        </w:rPr>
      </w:pPr>
      <w:r>
        <w:rPr>
          <w:b/>
        </w:rPr>
        <w:t>Poul Bjergved - Slagelse</w:t>
      </w:r>
    </w:p>
    <w:p w:rsidR="00236F1E" w:rsidRDefault="00236F1E" w:rsidP="00236F1E">
      <w:pPr>
        <w:rPr>
          <w:b/>
        </w:rPr>
      </w:pPr>
      <w:r>
        <w:rPr>
          <w:b/>
        </w:rPr>
        <w:t>Lone Feddersen – Lejre</w:t>
      </w:r>
    </w:p>
    <w:p w:rsidR="00236F1E" w:rsidRDefault="00236F1E" w:rsidP="00236F1E">
      <w:pPr>
        <w:rPr>
          <w:b/>
        </w:rPr>
      </w:pPr>
      <w:r>
        <w:rPr>
          <w:b/>
        </w:rPr>
        <w:t>Rita Pedersen – Solrød</w:t>
      </w:r>
    </w:p>
    <w:p w:rsidR="00236F1E" w:rsidRDefault="00236F1E" w:rsidP="00236F1E">
      <w:pPr>
        <w:rPr>
          <w:b/>
        </w:rPr>
      </w:pPr>
      <w:r w:rsidRPr="00332C8F">
        <w:rPr>
          <w:b/>
        </w:rPr>
        <w:t>Kenn Thomsen</w:t>
      </w:r>
      <w:r>
        <w:rPr>
          <w:b/>
        </w:rPr>
        <w:t xml:space="preserve"> – Holbæk</w:t>
      </w:r>
    </w:p>
    <w:p w:rsidR="00236F1E" w:rsidRDefault="00236F1E" w:rsidP="00236F1E">
      <w:pPr>
        <w:rPr>
          <w:b/>
        </w:rPr>
      </w:pPr>
      <w:r>
        <w:rPr>
          <w:b/>
        </w:rPr>
        <w:t>Anne Andersen – KKR</w:t>
      </w:r>
    </w:p>
    <w:p w:rsidR="00236F1E" w:rsidRDefault="00236F1E" w:rsidP="00236F1E">
      <w:pPr>
        <w:rPr>
          <w:b/>
        </w:rPr>
      </w:pPr>
      <w:r>
        <w:rPr>
          <w:b/>
        </w:rPr>
        <w:t xml:space="preserve">Svetlana Sokolska – Sekretariatet </w:t>
      </w:r>
    </w:p>
    <w:p w:rsidR="00236F1E" w:rsidRDefault="00236F1E" w:rsidP="00236F1E">
      <w:pPr>
        <w:rPr>
          <w:b/>
        </w:rPr>
      </w:pPr>
      <w:r>
        <w:rPr>
          <w:b/>
        </w:rPr>
        <w:t>Povl Skov – Sekretariatet</w:t>
      </w:r>
    </w:p>
    <w:p w:rsidR="009802CE" w:rsidRDefault="009802CE">
      <w:pPr>
        <w:rPr>
          <w:b/>
        </w:rPr>
      </w:pPr>
    </w:p>
    <w:p w:rsidR="00236F1E" w:rsidRDefault="00236F1E" w:rsidP="00236F1E">
      <w:r>
        <w:t>Gæster</w:t>
      </w:r>
    </w:p>
    <w:p w:rsidR="00236F1E" w:rsidRDefault="00236F1E" w:rsidP="00236F1E">
      <w:pPr>
        <w:rPr>
          <w:b/>
        </w:rPr>
      </w:pPr>
      <w:r>
        <w:rPr>
          <w:b/>
        </w:rPr>
        <w:t>John Frejlev – Økonomigruppen</w:t>
      </w:r>
    </w:p>
    <w:p w:rsidR="00236F1E" w:rsidRDefault="00236F1E" w:rsidP="00236F1E">
      <w:pPr>
        <w:rPr>
          <w:b/>
        </w:rPr>
      </w:pPr>
      <w:r>
        <w:rPr>
          <w:b/>
        </w:rPr>
        <w:t>Jan Christensen – Holbæk</w:t>
      </w:r>
    </w:p>
    <w:p w:rsidR="00236F1E" w:rsidRDefault="00236F1E" w:rsidP="00236F1E">
      <w:pPr>
        <w:rPr>
          <w:b/>
        </w:rPr>
      </w:pPr>
      <w:r>
        <w:rPr>
          <w:b/>
        </w:rPr>
        <w:t>Dan Bjørneboe – Holbæk</w:t>
      </w:r>
    </w:p>
    <w:p w:rsidR="00236F1E" w:rsidRDefault="00236F1E" w:rsidP="00236F1E">
      <w:pPr>
        <w:rPr>
          <w:b/>
        </w:rPr>
      </w:pPr>
      <w:r>
        <w:rPr>
          <w:b/>
        </w:rPr>
        <w:t>Kurt Hjortsø - Roskilde</w:t>
      </w:r>
    </w:p>
    <w:p w:rsidR="00236F1E" w:rsidRDefault="00236F1E" w:rsidP="00236F1E">
      <w:pPr>
        <w:rPr>
          <w:b/>
        </w:rPr>
      </w:pPr>
      <w:r w:rsidRPr="00236F1E">
        <w:rPr>
          <w:b/>
        </w:rPr>
        <w:t xml:space="preserve">Henrik Abildtrup </w:t>
      </w:r>
      <w:r w:rsidR="00F132D8">
        <w:rPr>
          <w:b/>
        </w:rPr>
        <w:t>–</w:t>
      </w:r>
      <w:r w:rsidRPr="00236F1E">
        <w:rPr>
          <w:b/>
        </w:rPr>
        <w:t xml:space="preserve"> Roskilde</w:t>
      </w:r>
    </w:p>
    <w:p w:rsidR="00F132D8" w:rsidRPr="00236F1E" w:rsidRDefault="00F132D8" w:rsidP="00236F1E">
      <w:pPr>
        <w:rPr>
          <w:b/>
        </w:rPr>
      </w:pPr>
      <w:r>
        <w:rPr>
          <w:b/>
        </w:rPr>
        <w:t>Lisbeth Broberg - Slagelse</w:t>
      </w:r>
    </w:p>
    <w:p w:rsidR="00236F1E" w:rsidRDefault="00236F1E" w:rsidP="00236F1E"/>
    <w:p w:rsidR="00236F1E" w:rsidRPr="00D1605F" w:rsidRDefault="00236F1E" w:rsidP="00236F1E">
      <w:r w:rsidRPr="00D1605F">
        <w:t>Afbud</w:t>
      </w:r>
    </w:p>
    <w:p w:rsidR="0057093F" w:rsidRDefault="0057093F" w:rsidP="0057093F">
      <w:pPr>
        <w:rPr>
          <w:b/>
        </w:rPr>
      </w:pPr>
      <w:r>
        <w:rPr>
          <w:b/>
        </w:rPr>
        <w:t xml:space="preserve">Inger Marie </w:t>
      </w:r>
      <w:proofErr w:type="spellStart"/>
      <w:r>
        <w:rPr>
          <w:b/>
        </w:rPr>
        <w:t>Vynne</w:t>
      </w:r>
      <w:proofErr w:type="spellEnd"/>
      <w:r>
        <w:rPr>
          <w:b/>
        </w:rPr>
        <w:t xml:space="preserve"> – Lejre</w:t>
      </w:r>
    </w:p>
    <w:p w:rsidR="0057093F" w:rsidRDefault="0057093F" w:rsidP="0057093F">
      <w:pPr>
        <w:rPr>
          <w:b/>
        </w:rPr>
      </w:pPr>
      <w:r w:rsidRPr="00332C8F">
        <w:rPr>
          <w:b/>
        </w:rPr>
        <w:t>Jesper Rahn Jensen</w:t>
      </w:r>
      <w:r>
        <w:rPr>
          <w:b/>
        </w:rPr>
        <w:t xml:space="preserve"> – Guldborgsund</w:t>
      </w:r>
    </w:p>
    <w:p w:rsidR="002C0CAC" w:rsidRDefault="002C0CAC" w:rsidP="002C0CAC">
      <w:pPr>
        <w:rPr>
          <w:b/>
        </w:rPr>
      </w:pPr>
      <w:r>
        <w:rPr>
          <w:b/>
        </w:rPr>
        <w:t>Michael Nørgaard – Region Sjælland</w:t>
      </w:r>
    </w:p>
    <w:p w:rsidR="002C0CAC" w:rsidRDefault="002C0CAC" w:rsidP="002C0CAC">
      <w:pPr>
        <w:rPr>
          <w:b/>
        </w:rPr>
      </w:pPr>
      <w:r>
        <w:rPr>
          <w:b/>
        </w:rPr>
        <w:t>Jacob Nordby – Ringsted</w:t>
      </w:r>
    </w:p>
    <w:p w:rsidR="002C0CAC" w:rsidRDefault="002C0CAC" w:rsidP="002C0CAC">
      <w:pPr>
        <w:rPr>
          <w:b/>
        </w:rPr>
      </w:pPr>
      <w:r>
        <w:rPr>
          <w:b/>
        </w:rPr>
        <w:t>Gitte Løvgren – Odsherred</w:t>
      </w:r>
    </w:p>
    <w:p w:rsidR="002C0CAC" w:rsidRDefault="002C0CAC" w:rsidP="002C0CAC">
      <w:pPr>
        <w:rPr>
          <w:b/>
        </w:rPr>
      </w:pPr>
      <w:r>
        <w:rPr>
          <w:b/>
        </w:rPr>
        <w:t>Bo Gammelgaard – Sekretariatet</w:t>
      </w:r>
    </w:p>
    <w:p w:rsidR="00236F1E" w:rsidRDefault="00236F1E" w:rsidP="00236F1E">
      <w:pPr>
        <w:rPr>
          <w:b/>
        </w:rPr>
      </w:pPr>
    </w:p>
    <w:p w:rsidR="0057093F" w:rsidRDefault="0057093F" w:rsidP="00236F1E">
      <w:pPr>
        <w:rPr>
          <w:b/>
        </w:rPr>
      </w:pPr>
    </w:p>
    <w:p w:rsidR="00236F1E" w:rsidRDefault="00236F1E" w:rsidP="00236F1E">
      <w:r>
        <w:t>Referent</w:t>
      </w:r>
    </w:p>
    <w:p w:rsidR="00236F1E" w:rsidRDefault="00675C98" w:rsidP="00236F1E">
      <w:pPr>
        <w:rPr>
          <w:b/>
        </w:rPr>
      </w:pPr>
      <w:fldSimple w:instr=" DOCPROPERTY eDocDocumentCaseWorker \* MERGEFORMAT ">
        <w:r w:rsidR="00236F1E">
          <w:rPr>
            <w:b/>
          </w:rPr>
          <w:t>Povl Skov</w:t>
        </w:r>
      </w:fldSimple>
    </w:p>
    <w:p w:rsidR="009C293D" w:rsidRDefault="009C293D" w:rsidP="009C293D"/>
    <w:p w:rsidR="009C293D" w:rsidRDefault="009C293D" w:rsidP="009C293D"/>
    <w:p w:rsidR="009C293D" w:rsidRDefault="009C293D" w:rsidP="009C293D"/>
    <w:p w:rsidR="009C293D" w:rsidRDefault="009C293D" w:rsidP="009C293D"/>
    <w:p w:rsidR="009C293D" w:rsidRPr="00677DBA" w:rsidRDefault="00677DBA" w:rsidP="00677DBA">
      <w:pPr>
        <w:rPr>
          <w:b/>
          <w:szCs w:val="20"/>
        </w:rPr>
      </w:pPr>
      <w:r>
        <w:rPr>
          <w:b/>
          <w:szCs w:val="20"/>
        </w:rPr>
        <w:lastRenderedPageBreak/>
        <w:t>1</w:t>
      </w:r>
      <w:proofErr w:type="gramStart"/>
      <w:r>
        <w:rPr>
          <w:b/>
          <w:szCs w:val="20"/>
        </w:rPr>
        <w:t>.</w:t>
      </w:r>
      <w:r w:rsidR="009C293D">
        <w:rPr>
          <w:b/>
          <w:szCs w:val="20"/>
        </w:rPr>
        <w:t>Godk</w:t>
      </w:r>
      <w:r w:rsidR="009C293D" w:rsidRPr="00E86A54">
        <w:rPr>
          <w:b/>
          <w:szCs w:val="20"/>
        </w:rPr>
        <w:t>e</w:t>
      </w:r>
      <w:r w:rsidR="009C293D">
        <w:rPr>
          <w:b/>
          <w:szCs w:val="20"/>
        </w:rPr>
        <w:t>nde</w:t>
      </w:r>
      <w:r w:rsidR="009C293D" w:rsidRPr="00E86A54">
        <w:rPr>
          <w:b/>
          <w:szCs w:val="20"/>
        </w:rPr>
        <w:t>lse</w:t>
      </w:r>
      <w:proofErr w:type="gramEnd"/>
      <w:r w:rsidR="009C293D" w:rsidRPr="00E86A54">
        <w:rPr>
          <w:b/>
          <w:szCs w:val="20"/>
        </w:rPr>
        <w:t xml:space="preserve"> a</w:t>
      </w:r>
      <w:r w:rsidR="00236F1E">
        <w:rPr>
          <w:b/>
          <w:szCs w:val="20"/>
        </w:rPr>
        <w:t>f referat fra Styregruppemøde 25/10</w:t>
      </w:r>
      <w:r w:rsidR="009C293D">
        <w:rPr>
          <w:b/>
          <w:szCs w:val="20"/>
        </w:rPr>
        <w:t>- 2013</w:t>
      </w:r>
    </w:p>
    <w:p w:rsidR="009C293D" w:rsidRPr="00E86A54" w:rsidRDefault="009C293D" w:rsidP="009C293D">
      <w:pPr>
        <w:rPr>
          <w:b/>
          <w:szCs w:val="20"/>
        </w:rPr>
      </w:pPr>
    </w:p>
    <w:p w:rsidR="009C293D" w:rsidRPr="00E86A54" w:rsidRDefault="009C293D" w:rsidP="009C293D">
      <w:pPr>
        <w:rPr>
          <w:b/>
          <w:szCs w:val="20"/>
        </w:rPr>
      </w:pPr>
      <w:r w:rsidRPr="00E86A54">
        <w:rPr>
          <w:b/>
          <w:szCs w:val="20"/>
        </w:rPr>
        <w:t>Indstilling:</w:t>
      </w:r>
    </w:p>
    <w:p w:rsidR="009C293D" w:rsidRDefault="009C293D" w:rsidP="009C293D">
      <w:pPr>
        <w:rPr>
          <w:szCs w:val="20"/>
        </w:rPr>
      </w:pPr>
      <w:r>
        <w:rPr>
          <w:szCs w:val="20"/>
        </w:rPr>
        <w:t>Sekretariatet indstiller:</w:t>
      </w:r>
    </w:p>
    <w:p w:rsidR="009C293D" w:rsidRPr="00E86A54" w:rsidRDefault="009C293D" w:rsidP="009C293D">
      <w:pPr>
        <w:numPr>
          <w:ilvl w:val="0"/>
          <w:numId w:val="3"/>
        </w:numPr>
        <w:rPr>
          <w:szCs w:val="20"/>
        </w:rPr>
      </w:pPr>
      <w:r>
        <w:rPr>
          <w:szCs w:val="20"/>
        </w:rPr>
        <w:t xml:space="preserve"> A</w:t>
      </w:r>
      <w:r w:rsidRPr="00E86A54">
        <w:rPr>
          <w:szCs w:val="20"/>
        </w:rPr>
        <w:t xml:space="preserve">t </w:t>
      </w:r>
      <w:r>
        <w:rPr>
          <w:szCs w:val="20"/>
        </w:rPr>
        <w:t>s</w:t>
      </w:r>
      <w:r w:rsidRPr="00E86A54">
        <w:rPr>
          <w:szCs w:val="20"/>
        </w:rPr>
        <w:t>tyregruppen godkender referatet</w:t>
      </w:r>
    </w:p>
    <w:p w:rsidR="009C293D" w:rsidRPr="00E86A54" w:rsidRDefault="009C293D" w:rsidP="009C293D">
      <w:pPr>
        <w:rPr>
          <w:b/>
          <w:szCs w:val="20"/>
        </w:rPr>
      </w:pPr>
    </w:p>
    <w:p w:rsidR="009C293D" w:rsidRPr="00E86A54" w:rsidRDefault="009C293D" w:rsidP="009C293D">
      <w:pPr>
        <w:rPr>
          <w:b/>
          <w:szCs w:val="20"/>
        </w:rPr>
      </w:pPr>
      <w:r w:rsidRPr="00E86A54">
        <w:rPr>
          <w:b/>
          <w:szCs w:val="20"/>
        </w:rPr>
        <w:t xml:space="preserve">Bilag: </w:t>
      </w:r>
    </w:p>
    <w:p w:rsidR="009C293D" w:rsidRDefault="009C293D" w:rsidP="009C293D">
      <w:pPr>
        <w:numPr>
          <w:ilvl w:val="0"/>
          <w:numId w:val="3"/>
        </w:numPr>
      </w:pPr>
      <w:r>
        <w:t xml:space="preserve">Referat fra styregruppemøde </w:t>
      </w:r>
      <w:proofErr w:type="gramStart"/>
      <w:r w:rsidR="00236F1E">
        <w:t>25/10-2013</w:t>
      </w:r>
      <w:proofErr w:type="gramEnd"/>
    </w:p>
    <w:p w:rsidR="002C0CAC" w:rsidRDefault="002C0CAC" w:rsidP="002C0CAC">
      <w:pPr>
        <w:rPr>
          <w:b/>
        </w:rPr>
      </w:pPr>
    </w:p>
    <w:p w:rsidR="002C0CAC" w:rsidRPr="002C0CAC" w:rsidRDefault="002C0CAC" w:rsidP="002C0CAC">
      <w:pPr>
        <w:rPr>
          <w:b/>
        </w:rPr>
      </w:pPr>
      <w:r w:rsidRPr="002C0CAC">
        <w:rPr>
          <w:b/>
        </w:rPr>
        <w:t>Beslutning:</w:t>
      </w:r>
    </w:p>
    <w:p w:rsidR="002C0CAC" w:rsidRDefault="002C0CAC" w:rsidP="002C0CAC">
      <w:pPr>
        <w:numPr>
          <w:ilvl w:val="0"/>
          <w:numId w:val="3"/>
        </w:numPr>
      </w:pPr>
      <w:r>
        <w:t>Styregruppen godkendte referatet.</w:t>
      </w:r>
    </w:p>
    <w:p w:rsidR="001736AD" w:rsidRDefault="001736AD" w:rsidP="001736AD">
      <w:pPr>
        <w:pStyle w:val="Listeafsnit"/>
        <w:rPr>
          <w:rFonts w:ascii="Verdana" w:hAnsi="Verdana"/>
          <w:sz w:val="20"/>
          <w:szCs w:val="20"/>
        </w:rPr>
      </w:pPr>
    </w:p>
    <w:p w:rsidR="00677DBA" w:rsidRDefault="00677DBA" w:rsidP="001736AD">
      <w:pPr>
        <w:pStyle w:val="Listeafsnit"/>
        <w:rPr>
          <w:rFonts w:ascii="Verdana" w:hAnsi="Verdana"/>
          <w:sz w:val="20"/>
          <w:szCs w:val="20"/>
        </w:rPr>
      </w:pPr>
    </w:p>
    <w:p w:rsidR="001736AD" w:rsidRDefault="00677DBA" w:rsidP="00677DBA">
      <w:pPr>
        <w:rPr>
          <w:b/>
          <w:szCs w:val="20"/>
        </w:rPr>
      </w:pPr>
      <w:r>
        <w:rPr>
          <w:b/>
          <w:szCs w:val="20"/>
        </w:rPr>
        <w:t>2.</w:t>
      </w:r>
      <w:r w:rsidR="00D415A1">
        <w:rPr>
          <w:b/>
          <w:szCs w:val="20"/>
        </w:rPr>
        <w:t xml:space="preserve"> </w:t>
      </w:r>
      <w:proofErr w:type="spellStart"/>
      <w:r w:rsidR="001736AD">
        <w:rPr>
          <w:b/>
          <w:szCs w:val="20"/>
        </w:rPr>
        <w:t>S</w:t>
      </w:r>
      <w:r w:rsidR="001736AD" w:rsidRPr="001736AD">
        <w:rPr>
          <w:b/>
          <w:szCs w:val="20"/>
        </w:rPr>
        <w:t>tyringssetup</w:t>
      </w:r>
      <w:proofErr w:type="spellEnd"/>
      <w:r w:rsidR="001736AD" w:rsidRPr="001736AD">
        <w:rPr>
          <w:b/>
          <w:szCs w:val="20"/>
        </w:rPr>
        <w:t xml:space="preserve"> for fælleskommunale udbud på det specialiserede socialområde</w:t>
      </w:r>
      <w:r w:rsidR="001736AD">
        <w:rPr>
          <w:b/>
          <w:szCs w:val="20"/>
        </w:rPr>
        <w:t>.</w:t>
      </w:r>
    </w:p>
    <w:p w:rsidR="001736AD" w:rsidRDefault="001736AD" w:rsidP="001736AD">
      <w:pPr>
        <w:pStyle w:val="Listeafsnit"/>
        <w:rPr>
          <w:rFonts w:ascii="Verdana" w:hAnsi="Verdana"/>
          <w:b/>
          <w:sz w:val="20"/>
          <w:szCs w:val="20"/>
        </w:rPr>
      </w:pPr>
    </w:p>
    <w:p w:rsidR="001736AD" w:rsidRDefault="001736AD" w:rsidP="00677DBA">
      <w:pPr>
        <w:rPr>
          <w:b/>
          <w:szCs w:val="20"/>
        </w:rPr>
      </w:pPr>
      <w:r>
        <w:rPr>
          <w:b/>
          <w:szCs w:val="20"/>
        </w:rPr>
        <w:t xml:space="preserve">Baggrund: </w:t>
      </w:r>
    </w:p>
    <w:p w:rsidR="001736AD" w:rsidRDefault="001736AD" w:rsidP="001736AD">
      <w:pPr>
        <w:autoSpaceDE w:val="0"/>
        <w:autoSpaceDN w:val="0"/>
        <w:adjustRightInd w:val="0"/>
        <w:rPr>
          <w:rFonts w:cs="Calibri"/>
          <w:color w:val="000000"/>
          <w:szCs w:val="20"/>
        </w:rPr>
      </w:pPr>
      <w:r>
        <w:rPr>
          <w:rFonts w:cs="Calibri"/>
          <w:color w:val="000000"/>
          <w:szCs w:val="20"/>
        </w:rPr>
        <w:t>K</w:t>
      </w:r>
      <w:r w:rsidRPr="007F3897">
        <w:rPr>
          <w:rFonts w:cs="Calibri"/>
          <w:color w:val="000000"/>
          <w:szCs w:val="20"/>
        </w:rPr>
        <w:t>ommunerne i Region Sjælland (og resten af landet) skal styre pris- og omkostningsudvikling på det</w:t>
      </w:r>
      <w:r w:rsidR="005958DC">
        <w:rPr>
          <w:rFonts w:cs="Calibri"/>
          <w:color w:val="000000"/>
          <w:szCs w:val="20"/>
        </w:rPr>
        <w:t xml:space="preserve"> </w:t>
      </w:r>
      <w:r w:rsidRPr="007F3897">
        <w:rPr>
          <w:rFonts w:cs="Calibri"/>
          <w:color w:val="000000"/>
          <w:szCs w:val="20"/>
        </w:rPr>
        <w:t xml:space="preserve">specialiserede socialområde. Det giver sig blandt andet udtryk i </w:t>
      </w:r>
      <w:r>
        <w:rPr>
          <w:rFonts w:cs="Calibri"/>
          <w:color w:val="000000"/>
          <w:szCs w:val="20"/>
        </w:rPr>
        <w:t>r</w:t>
      </w:r>
      <w:r w:rsidRPr="007F3897">
        <w:rPr>
          <w:rFonts w:cs="Calibri"/>
          <w:color w:val="000000"/>
          <w:szCs w:val="20"/>
        </w:rPr>
        <w:t>ammekontraktsyst</w:t>
      </w:r>
      <w:r w:rsidRPr="007F3897">
        <w:rPr>
          <w:rFonts w:cs="Calibri"/>
          <w:color w:val="000000"/>
          <w:szCs w:val="20"/>
        </w:rPr>
        <w:t>e</w:t>
      </w:r>
      <w:r w:rsidRPr="007F3897">
        <w:rPr>
          <w:rFonts w:cs="Calibri"/>
          <w:color w:val="000000"/>
          <w:szCs w:val="20"/>
        </w:rPr>
        <w:t>met, der for Region</w:t>
      </w:r>
      <w:r>
        <w:rPr>
          <w:rFonts w:cs="Calibri"/>
          <w:color w:val="000000"/>
          <w:szCs w:val="20"/>
        </w:rPr>
        <w:t xml:space="preserve"> </w:t>
      </w:r>
      <w:r w:rsidRPr="007F3897">
        <w:rPr>
          <w:rFonts w:cs="Calibri"/>
          <w:color w:val="000000"/>
          <w:szCs w:val="20"/>
        </w:rPr>
        <w:t>Sjælland ligger i RS17.</w:t>
      </w:r>
    </w:p>
    <w:p w:rsidR="001736AD" w:rsidRPr="007F3897"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 xml:space="preserve">Kommunerne arbejder pt. på at konkurrenceudsætte indkøbet af </w:t>
      </w:r>
      <w:proofErr w:type="spellStart"/>
      <w:r w:rsidRPr="007F3897">
        <w:rPr>
          <w:rFonts w:cs="Calibri"/>
          <w:color w:val="000000"/>
          <w:szCs w:val="20"/>
        </w:rPr>
        <w:t>bostedspladser</w:t>
      </w:r>
      <w:proofErr w:type="spellEnd"/>
      <w:r w:rsidRPr="007F3897">
        <w:rPr>
          <w:rFonts w:cs="Calibri"/>
          <w:color w:val="000000"/>
          <w:szCs w:val="20"/>
        </w:rPr>
        <w:t xml:space="preserve"> både hos pr</w:t>
      </w:r>
      <w:r w:rsidRPr="007F3897">
        <w:rPr>
          <w:rFonts w:cs="Calibri"/>
          <w:color w:val="000000"/>
          <w:szCs w:val="20"/>
        </w:rPr>
        <w:t>i</w:t>
      </w:r>
      <w:r w:rsidRPr="007F3897">
        <w:rPr>
          <w:rFonts w:cs="Calibri"/>
          <w:color w:val="000000"/>
          <w:szCs w:val="20"/>
        </w:rPr>
        <w:t>vate og</w:t>
      </w:r>
      <w:r w:rsidR="00A46A36">
        <w:rPr>
          <w:rFonts w:cs="Calibri"/>
          <w:color w:val="000000"/>
          <w:szCs w:val="20"/>
        </w:rPr>
        <w:t xml:space="preserve"> </w:t>
      </w:r>
      <w:r w:rsidRPr="007F3897">
        <w:rPr>
          <w:rFonts w:cs="Calibri"/>
          <w:color w:val="000000"/>
          <w:szCs w:val="20"/>
        </w:rPr>
        <w:t>kommunale leverandører. Og nationalt er der søgt etableret gennemsigtighed via Ti</w:t>
      </w:r>
      <w:r w:rsidRPr="007F3897">
        <w:rPr>
          <w:rFonts w:cs="Calibri"/>
          <w:color w:val="000000"/>
          <w:szCs w:val="20"/>
        </w:rPr>
        <w:t>l</w:t>
      </w:r>
      <w:r w:rsidRPr="007F3897">
        <w:rPr>
          <w:rFonts w:cs="Calibri"/>
          <w:color w:val="000000"/>
          <w:szCs w:val="20"/>
        </w:rPr>
        <w:t>budsportalen.dk.</w:t>
      </w:r>
      <w:r w:rsidR="00A46A36">
        <w:rPr>
          <w:rFonts w:cs="Calibri"/>
          <w:color w:val="000000"/>
          <w:szCs w:val="20"/>
        </w:rPr>
        <w:t xml:space="preserve"> </w:t>
      </w:r>
      <w:r w:rsidRPr="007F3897">
        <w:rPr>
          <w:rFonts w:cs="Calibri"/>
          <w:color w:val="000000"/>
          <w:szCs w:val="20"/>
        </w:rPr>
        <w:t xml:space="preserve">Konkurrenceudsættelsen af indkøbet af </w:t>
      </w:r>
      <w:proofErr w:type="spellStart"/>
      <w:r w:rsidRPr="007F3897">
        <w:rPr>
          <w:rFonts w:cs="Calibri"/>
          <w:color w:val="000000"/>
          <w:szCs w:val="20"/>
        </w:rPr>
        <w:t>bostedspladser</w:t>
      </w:r>
      <w:proofErr w:type="spellEnd"/>
      <w:r w:rsidRPr="007F3897">
        <w:rPr>
          <w:rFonts w:cs="Calibri"/>
          <w:color w:val="000000"/>
          <w:szCs w:val="20"/>
        </w:rPr>
        <w:t xml:space="preserve"> bliver organiseret i form af fælles kommunale</w:t>
      </w:r>
      <w:r w:rsidR="00A46A36">
        <w:rPr>
          <w:rFonts w:cs="Calibri"/>
          <w:color w:val="000000"/>
          <w:szCs w:val="20"/>
        </w:rPr>
        <w:t xml:space="preserve"> </w:t>
      </w:r>
      <w:r w:rsidRPr="007F3897">
        <w:rPr>
          <w:rFonts w:cs="Calibri"/>
          <w:color w:val="000000"/>
          <w:szCs w:val="20"/>
        </w:rPr>
        <w:t xml:space="preserve">udbud på udvalgte områder. </w:t>
      </w:r>
    </w:p>
    <w:p w:rsidR="001736AD" w:rsidRDefault="001736AD" w:rsidP="001736AD">
      <w:pPr>
        <w:autoSpaceDE w:val="0"/>
        <w:autoSpaceDN w:val="0"/>
        <w:adjustRightInd w:val="0"/>
        <w:rPr>
          <w:rFonts w:cs="Calibri"/>
          <w:color w:val="000000"/>
          <w:szCs w:val="20"/>
        </w:rPr>
      </w:pPr>
    </w:p>
    <w:p w:rsidR="001736AD" w:rsidRPr="007F3897" w:rsidRDefault="001736AD" w:rsidP="001736AD">
      <w:pPr>
        <w:autoSpaceDE w:val="0"/>
        <w:autoSpaceDN w:val="0"/>
        <w:adjustRightInd w:val="0"/>
        <w:rPr>
          <w:rFonts w:cs="Calibri"/>
          <w:color w:val="000000"/>
          <w:szCs w:val="20"/>
        </w:rPr>
      </w:pPr>
      <w:r w:rsidRPr="007F3897">
        <w:rPr>
          <w:rFonts w:cs="Calibri"/>
          <w:color w:val="000000"/>
          <w:szCs w:val="20"/>
        </w:rPr>
        <w:t xml:space="preserve">Konkret forberedes der pt. udbud af </w:t>
      </w:r>
      <w:proofErr w:type="spellStart"/>
      <w:r w:rsidRPr="007F3897">
        <w:rPr>
          <w:rFonts w:cs="Calibri"/>
          <w:color w:val="000000"/>
          <w:szCs w:val="20"/>
        </w:rPr>
        <w:t>bostedspladser</w:t>
      </w:r>
      <w:proofErr w:type="spellEnd"/>
      <w:r w:rsidRPr="007F3897">
        <w:rPr>
          <w:rFonts w:cs="Calibri"/>
          <w:color w:val="000000"/>
          <w:szCs w:val="20"/>
        </w:rPr>
        <w:t xml:space="preserve"> til</w:t>
      </w:r>
    </w:p>
    <w:p w:rsidR="001736AD" w:rsidRPr="007F3897" w:rsidRDefault="001736AD" w:rsidP="001736AD">
      <w:pPr>
        <w:autoSpaceDE w:val="0"/>
        <w:autoSpaceDN w:val="0"/>
        <w:adjustRightInd w:val="0"/>
        <w:rPr>
          <w:rFonts w:cs="Calibri"/>
          <w:color w:val="000000"/>
          <w:szCs w:val="20"/>
        </w:rPr>
      </w:pPr>
      <w:r w:rsidRPr="007F3897">
        <w:rPr>
          <w:rFonts w:cs="Symbol"/>
          <w:color w:val="000000"/>
          <w:szCs w:val="20"/>
        </w:rPr>
        <w:t xml:space="preserve">· </w:t>
      </w:r>
      <w:r w:rsidRPr="007F3897">
        <w:rPr>
          <w:rFonts w:cs="Calibri"/>
          <w:color w:val="000000"/>
          <w:szCs w:val="20"/>
        </w:rPr>
        <w:t>Autister og domfældte</w:t>
      </w:r>
    </w:p>
    <w:p w:rsidR="001736AD" w:rsidRPr="007F3897" w:rsidRDefault="001736AD" w:rsidP="001736AD">
      <w:pPr>
        <w:autoSpaceDE w:val="0"/>
        <w:autoSpaceDN w:val="0"/>
        <w:adjustRightInd w:val="0"/>
        <w:rPr>
          <w:rFonts w:cs="Calibri"/>
          <w:color w:val="000000"/>
          <w:szCs w:val="20"/>
        </w:rPr>
      </w:pPr>
      <w:r w:rsidRPr="007F3897">
        <w:rPr>
          <w:rFonts w:cs="Symbol"/>
          <w:color w:val="000000"/>
          <w:szCs w:val="20"/>
        </w:rPr>
        <w:t xml:space="preserve">· </w:t>
      </w:r>
      <w:r w:rsidRPr="007F3897">
        <w:rPr>
          <w:rFonts w:cs="Calibri"/>
          <w:color w:val="000000"/>
          <w:szCs w:val="20"/>
        </w:rPr>
        <w:t>Børn og unge og</w:t>
      </w:r>
    </w:p>
    <w:p w:rsidR="001736AD" w:rsidRPr="007F3897" w:rsidRDefault="001736AD" w:rsidP="001736AD">
      <w:pPr>
        <w:autoSpaceDE w:val="0"/>
        <w:autoSpaceDN w:val="0"/>
        <w:adjustRightInd w:val="0"/>
        <w:rPr>
          <w:rFonts w:cs="Calibri"/>
          <w:color w:val="000000"/>
          <w:szCs w:val="20"/>
        </w:rPr>
      </w:pPr>
      <w:r w:rsidRPr="007F3897">
        <w:rPr>
          <w:rFonts w:cs="Symbol"/>
          <w:color w:val="000000"/>
          <w:szCs w:val="20"/>
        </w:rPr>
        <w:t xml:space="preserve">· </w:t>
      </w:r>
      <w:r w:rsidRPr="007F3897">
        <w:rPr>
          <w:rFonts w:cs="Calibri"/>
          <w:color w:val="000000"/>
          <w:szCs w:val="20"/>
        </w:rPr>
        <w:t>Alkoholdemente</w:t>
      </w:r>
    </w:p>
    <w:p w:rsidR="001736AD"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Arbejdet med disse områder er sat i værk efter forudgående workshops med deltagelse fra K17 afholdt i</w:t>
      </w:r>
      <w:r>
        <w:rPr>
          <w:rFonts w:cs="Calibri"/>
          <w:color w:val="000000"/>
          <w:szCs w:val="20"/>
        </w:rPr>
        <w:t xml:space="preserve"> </w:t>
      </w:r>
      <w:r w:rsidRPr="007F3897">
        <w:rPr>
          <w:rFonts w:cs="Calibri"/>
          <w:color w:val="000000"/>
          <w:szCs w:val="20"/>
        </w:rPr>
        <w:t>2012 og efterfølgende fælles workshops på tværs af kommunerne. Herefter har arbejdet været udlagt i</w:t>
      </w:r>
      <w:r>
        <w:rPr>
          <w:rFonts w:cs="Calibri"/>
          <w:color w:val="000000"/>
          <w:szCs w:val="20"/>
        </w:rPr>
        <w:t xml:space="preserve"> </w:t>
      </w:r>
      <w:r w:rsidRPr="007F3897">
        <w:rPr>
          <w:rFonts w:cs="Calibri"/>
          <w:color w:val="000000"/>
          <w:szCs w:val="20"/>
        </w:rPr>
        <w:t>arbejdsgrupper med flere involverede kommuner og Holbæk Kommune som omdrejningspunkt.</w:t>
      </w:r>
      <w:r>
        <w:rPr>
          <w:rFonts w:cs="Calibri"/>
          <w:color w:val="000000"/>
          <w:szCs w:val="20"/>
        </w:rPr>
        <w:t xml:space="preserve"> </w:t>
      </w:r>
    </w:p>
    <w:p w:rsidR="001736AD"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 xml:space="preserve">Arbejdet har været organiseret </w:t>
      </w:r>
      <w:r w:rsidRPr="007F3897">
        <w:rPr>
          <w:rFonts w:cs="Calibri,Bold"/>
          <w:b/>
          <w:bCs/>
          <w:color w:val="000000"/>
          <w:szCs w:val="20"/>
        </w:rPr>
        <w:t xml:space="preserve">uden et formelt </w:t>
      </w:r>
      <w:proofErr w:type="spellStart"/>
      <w:r w:rsidRPr="007F3897">
        <w:rPr>
          <w:rFonts w:cs="Calibri,Bold"/>
          <w:b/>
          <w:bCs/>
          <w:color w:val="000000"/>
          <w:szCs w:val="20"/>
        </w:rPr>
        <w:t>styringssetup</w:t>
      </w:r>
      <w:proofErr w:type="spellEnd"/>
      <w:r w:rsidRPr="007F3897">
        <w:rPr>
          <w:rFonts w:cs="Calibri"/>
          <w:color w:val="000000"/>
          <w:szCs w:val="20"/>
        </w:rPr>
        <w:t>. Dette gør, at muligheden for at indhente</w:t>
      </w:r>
      <w:r>
        <w:rPr>
          <w:rFonts w:cs="Calibri"/>
          <w:color w:val="000000"/>
          <w:szCs w:val="20"/>
        </w:rPr>
        <w:t xml:space="preserve"> </w:t>
      </w:r>
      <w:r w:rsidRPr="007F3897">
        <w:rPr>
          <w:rFonts w:cs="Calibri"/>
          <w:color w:val="000000"/>
          <w:szCs w:val="20"/>
        </w:rPr>
        <w:t>supplerende viden fra kommuner, der ikke er del af arbejdsgrupperne, har vist sig vanskelig. Og opgavens</w:t>
      </w:r>
      <w:r>
        <w:rPr>
          <w:rFonts w:cs="Calibri"/>
          <w:color w:val="000000"/>
          <w:szCs w:val="20"/>
        </w:rPr>
        <w:t xml:space="preserve"> </w:t>
      </w:r>
      <w:r w:rsidRPr="007F3897">
        <w:rPr>
          <w:rFonts w:cs="Calibri"/>
          <w:color w:val="000000"/>
          <w:szCs w:val="20"/>
        </w:rPr>
        <w:t>karakter af et fælles kommunalt prioriteret projekt bliver mindre tyd</w:t>
      </w:r>
      <w:r w:rsidRPr="007F3897">
        <w:rPr>
          <w:rFonts w:cs="Calibri"/>
          <w:color w:val="000000"/>
          <w:szCs w:val="20"/>
        </w:rPr>
        <w:t>e</w:t>
      </w:r>
      <w:r w:rsidRPr="007F3897">
        <w:rPr>
          <w:rFonts w:cs="Calibri"/>
          <w:color w:val="000000"/>
          <w:szCs w:val="20"/>
        </w:rPr>
        <w:t>ligt.</w:t>
      </w:r>
    </w:p>
    <w:p w:rsidR="001736AD" w:rsidRPr="007F3897" w:rsidRDefault="001736AD" w:rsidP="001736AD">
      <w:pPr>
        <w:autoSpaceDE w:val="0"/>
        <w:autoSpaceDN w:val="0"/>
        <w:adjustRightInd w:val="0"/>
        <w:rPr>
          <w:rFonts w:cs="Calibri"/>
          <w:color w:val="000000"/>
          <w:szCs w:val="20"/>
        </w:rPr>
      </w:pPr>
    </w:p>
    <w:p w:rsidR="001736AD" w:rsidRPr="007F3897" w:rsidRDefault="001736AD" w:rsidP="001736AD">
      <w:pPr>
        <w:autoSpaceDE w:val="0"/>
        <w:autoSpaceDN w:val="0"/>
        <w:adjustRightInd w:val="0"/>
        <w:rPr>
          <w:rFonts w:cs="Calibri"/>
          <w:color w:val="000000"/>
          <w:szCs w:val="20"/>
        </w:rPr>
      </w:pPr>
      <w:r w:rsidRPr="007F3897">
        <w:rPr>
          <w:rFonts w:cs="Calibri"/>
          <w:color w:val="000000"/>
          <w:szCs w:val="20"/>
        </w:rPr>
        <w:t>På den baggrund er det Holbæk Kommunes indstilling, at der søges etableret en fælles tvæ</w:t>
      </w:r>
      <w:r w:rsidRPr="007F3897">
        <w:rPr>
          <w:rFonts w:cs="Calibri"/>
          <w:color w:val="000000"/>
          <w:szCs w:val="20"/>
        </w:rPr>
        <w:t>r</w:t>
      </w:r>
      <w:r w:rsidRPr="007F3897">
        <w:rPr>
          <w:rFonts w:cs="Calibri"/>
          <w:color w:val="000000"/>
          <w:szCs w:val="20"/>
        </w:rPr>
        <w:t>kommunal</w:t>
      </w:r>
      <w:r>
        <w:rPr>
          <w:rFonts w:cs="Calibri"/>
          <w:color w:val="000000"/>
          <w:szCs w:val="20"/>
        </w:rPr>
        <w:t xml:space="preserve"> </w:t>
      </w:r>
      <w:r w:rsidRPr="007F3897">
        <w:rPr>
          <w:rFonts w:cs="Calibri"/>
          <w:color w:val="000000"/>
          <w:szCs w:val="20"/>
        </w:rPr>
        <w:t>styregruppe dels til de allerede besluttede udbud, dels til fremtidige supplerende fælles udbud på det</w:t>
      </w:r>
      <w:r>
        <w:rPr>
          <w:rFonts w:cs="Calibri"/>
          <w:color w:val="000000"/>
          <w:szCs w:val="20"/>
        </w:rPr>
        <w:t xml:space="preserve"> </w:t>
      </w:r>
      <w:r w:rsidRPr="007F3897">
        <w:rPr>
          <w:rFonts w:cs="Calibri"/>
          <w:color w:val="000000"/>
          <w:szCs w:val="20"/>
        </w:rPr>
        <w:t>specialiserede socialområde.</w:t>
      </w:r>
    </w:p>
    <w:p w:rsidR="001736AD"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Udbuddene kan med fordel organiseres med en tværkommunal styregruppe og en projek</w:t>
      </w:r>
      <w:r w:rsidRPr="007F3897">
        <w:rPr>
          <w:rFonts w:cs="Calibri"/>
          <w:color w:val="000000"/>
          <w:szCs w:val="20"/>
        </w:rPr>
        <w:t>t</w:t>
      </w:r>
      <w:r w:rsidRPr="007F3897">
        <w:rPr>
          <w:rFonts w:cs="Calibri"/>
          <w:color w:val="000000"/>
          <w:szCs w:val="20"/>
        </w:rPr>
        <w:t>gruppe, der er</w:t>
      </w:r>
      <w:r>
        <w:rPr>
          <w:rFonts w:cs="Calibri"/>
          <w:color w:val="000000"/>
          <w:szCs w:val="20"/>
        </w:rPr>
        <w:t xml:space="preserve"> </w:t>
      </w:r>
      <w:r w:rsidRPr="007F3897">
        <w:rPr>
          <w:rFonts w:cs="Calibri"/>
          <w:color w:val="000000"/>
          <w:szCs w:val="20"/>
        </w:rPr>
        <w:t>åben for kommunerne i Region Sjælland. Gruppen skal have handlekompetence i forhold til praktiske</w:t>
      </w:r>
      <w:r>
        <w:rPr>
          <w:rFonts w:cs="Calibri"/>
          <w:color w:val="000000"/>
          <w:szCs w:val="20"/>
        </w:rPr>
        <w:t xml:space="preserve"> </w:t>
      </w:r>
      <w:r w:rsidRPr="007F3897">
        <w:rPr>
          <w:rFonts w:cs="Calibri"/>
          <w:color w:val="000000"/>
          <w:szCs w:val="20"/>
        </w:rPr>
        <w:t>beslutninger i tilknytning til udbudsforberedelsen. Gruppens organisator</w:t>
      </w:r>
      <w:r w:rsidRPr="007F3897">
        <w:rPr>
          <w:rFonts w:cs="Calibri"/>
          <w:color w:val="000000"/>
          <w:szCs w:val="20"/>
        </w:rPr>
        <w:t>i</w:t>
      </w:r>
      <w:r w:rsidRPr="007F3897">
        <w:rPr>
          <w:rFonts w:cs="Calibri"/>
          <w:color w:val="000000"/>
          <w:szCs w:val="20"/>
        </w:rPr>
        <w:t>ske tilknytningsforhold er hos</w:t>
      </w:r>
      <w:r>
        <w:rPr>
          <w:rFonts w:cs="Calibri"/>
          <w:color w:val="000000"/>
          <w:szCs w:val="20"/>
        </w:rPr>
        <w:t xml:space="preserve"> </w:t>
      </w:r>
      <w:r w:rsidRPr="007F3897">
        <w:rPr>
          <w:rFonts w:cs="Calibri"/>
          <w:color w:val="000000"/>
          <w:szCs w:val="20"/>
        </w:rPr>
        <w:t>styregruppen for RS17, der kan inddrages i tvivlsspørgsmål, eller når projektgruppen er splittet. Dialogen i</w:t>
      </w:r>
      <w:r>
        <w:rPr>
          <w:rFonts w:cs="Calibri"/>
          <w:color w:val="000000"/>
          <w:szCs w:val="20"/>
        </w:rPr>
        <w:t xml:space="preserve"> </w:t>
      </w:r>
      <w:r w:rsidRPr="007F3897">
        <w:rPr>
          <w:rFonts w:cs="Calibri"/>
          <w:color w:val="000000"/>
          <w:szCs w:val="20"/>
        </w:rPr>
        <w:t>gruppe kan ske i møder, men vil ofte skulle ske via høring over mail.</w:t>
      </w:r>
      <w:r>
        <w:rPr>
          <w:rFonts w:cs="Calibri"/>
          <w:color w:val="000000"/>
          <w:szCs w:val="20"/>
        </w:rPr>
        <w:t xml:space="preserve"> </w:t>
      </w:r>
    </w:p>
    <w:p w:rsidR="001736AD"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RS 17 dækker alle regionens kommuner samt Region Sjælland, og styregruppen dækker pt. Følgende</w:t>
      </w:r>
      <w:r>
        <w:rPr>
          <w:rFonts w:cs="Calibri"/>
          <w:color w:val="000000"/>
          <w:szCs w:val="20"/>
        </w:rPr>
        <w:t xml:space="preserve"> </w:t>
      </w:r>
      <w:r w:rsidRPr="007F3897">
        <w:rPr>
          <w:rFonts w:cs="Calibri"/>
          <w:color w:val="000000"/>
          <w:szCs w:val="20"/>
        </w:rPr>
        <w:t>kommuner:</w:t>
      </w:r>
      <w:r>
        <w:rPr>
          <w:rFonts w:cs="Calibri"/>
          <w:color w:val="000000"/>
          <w:szCs w:val="20"/>
        </w:rPr>
        <w:t xml:space="preserve"> </w:t>
      </w:r>
      <w:r w:rsidRPr="007F3897">
        <w:rPr>
          <w:rFonts w:cs="Calibri"/>
          <w:color w:val="000000"/>
          <w:szCs w:val="20"/>
        </w:rPr>
        <w:t>Næstved, Holbæk, Slagelse, Lejre, Solrød, Odsherred, Roskilde, Gul</w:t>
      </w:r>
      <w:r w:rsidRPr="007F3897">
        <w:rPr>
          <w:rFonts w:cs="Calibri"/>
          <w:color w:val="000000"/>
          <w:szCs w:val="20"/>
        </w:rPr>
        <w:t>d</w:t>
      </w:r>
      <w:r w:rsidRPr="007F3897">
        <w:rPr>
          <w:rFonts w:cs="Calibri"/>
          <w:color w:val="000000"/>
          <w:szCs w:val="20"/>
        </w:rPr>
        <w:t>borgsund og Region Sjælland.</w:t>
      </w:r>
      <w:r>
        <w:rPr>
          <w:rFonts w:cs="Calibri"/>
          <w:color w:val="000000"/>
          <w:szCs w:val="20"/>
        </w:rPr>
        <w:t xml:space="preserve"> </w:t>
      </w:r>
    </w:p>
    <w:p w:rsidR="001736AD"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lastRenderedPageBreak/>
        <w:t>Styregruppen for RS17 udgør her det administrative niveau, og er initiativtager til samt a</w:t>
      </w:r>
      <w:r w:rsidRPr="007F3897">
        <w:rPr>
          <w:rFonts w:cs="Calibri"/>
          <w:color w:val="000000"/>
          <w:szCs w:val="20"/>
        </w:rPr>
        <w:t>n</w:t>
      </w:r>
      <w:r w:rsidRPr="007F3897">
        <w:rPr>
          <w:rFonts w:cs="Calibri"/>
          <w:color w:val="000000"/>
          <w:szCs w:val="20"/>
        </w:rPr>
        <w:t>svarlig for de</w:t>
      </w:r>
      <w:r>
        <w:rPr>
          <w:rFonts w:cs="Calibri"/>
          <w:color w:val="000000"/>
          <w:szCs w:val="20"/>
        </w:rPr>
        <w:t xml:space="preserve"> </w:t>
      </w:r>
      <w:r w:rsidRPr="007F3897">
        <w:rPr>
          <w:rFonts w:cs="Calibri"/>
          <w:color w:val="000000"/>
          <w:szCs w:val="20"/>
        </w:rPr>
        <w:t>samarbejdsaftaler, der skal virkeliggøre rammeaftalens målsætninger. Styr</w:t>
      </w:r>
      <w:r w:rsidRPr="007F3897">
        <w:rPr>
          <w:rFonts w:cs="Calibri"/>
          <w:color w:val="000000"/>
          <w:szCs w:val="20"/>
        </w:rPr>
        <w:t>e</w:t>
      </w:r>
      <w:r w:rsidRPr="007F3897">
        <w:rPr>
          <w:rFonts w:cs="Calibri"/>
          <w:color w:val="000000"/>
          <w:szCs w:val="20"/>
        </w:rPr>
        <w:t>gruppen refererer på det</w:t>
      </w:r>
      <w:r>
        <w:rPr>
          <w:rFonts w:cs="Calibri"/>
          <w:color w:val="000000"/>
          <w:szCs w:val="20"/>
        </w:rPr>
        <w:t xml:space="preserve"> </w:t>
      </w:r>
      <w:r w:rsidRPr="007F3897">
        <w:rPr>
          <w:rFonts w:cs="Calibri"/>
          <w:color w:val="000000"/>
          <w:szCs w:val="20"/>
        </w:rPr>
        <w:t>politiske niveau til Kommunekontaktrådet, Kontaktudvalget og de 17 kommunalbestyrelser og</w:t>
      </w:r>
      <w:r>
        <w:rPr>
          <w:rFonts w:cs="Calibri"/>
          <w:color w:val="000000"/>
          <w:szCs w:val="20"/>
        </w:rPr>
        <w:t xml:space="preserve"> </w:t>
      </w:r>
      <w:proofErr w:type="spellStart"/>
      <w:r w:rsidRPr="007F3897">
        <w:rPr>
          <w:rFonts w:cs="Calibri"/>
          <w:color w:val="000000"/>
          <w:szCs w:val="20"/>
        </w:rPr>
        <w:t>Regionsrådet</w:t>
      </w:r>
      <w:proofErr w:type="spellEnd"/>
      <w:r w:rsidRPr="007F3897">
        <w:rPr>
          <w:rFonts w:cs="Calibri"/>
          <w:color w:val="000000"/>
          <w:szCs w:val="20"/>
        </w:rPr>
        <w:t>.</w:t>
      </w:r>
    </w:p>
    <w:p w:rsidR="001736AD" w:rsidRPr="007F3897" w:rsidRDefault="001736AD" w:rsidP="001736AD">
      <w:pPr>
        <w:autoSpaceDE w:val="0"/>
        <w:autoSpaceDN w:val="0"/>
        <w:adjustRightInd w:val="0"/>
        <w:rPr>
          <w:rFonts w:cs="Calibri"/>
          <w:color w:val="000000"/>
          <w:szCs w:val="20"/>
        </w:rPr>
      </w:pPr>
    </w:p>
    <w:p w:rsidR="001736AD" w:rsidRPr="007F3897" w:rsidRDefault="001736AD" w:rsidP="001736AD">
      <w:pPr>
        <w:autoSpaceDE w:val="0"/>
        <w:autoSpaceDN w:val="0"/>
        <w:adjustRightInd w:val="0"/>
        <w:rPr>
          <w:rFonts w:cs="Calibri"/>
          <w:color w:val="000000"/>
          <w:szCs w:val="20"/>
        </w:rPr>
      </w:pPr>
      <w:r w:rsidRPr="007F3897">
        <w:rPr>
          <w:rFonts w:cs="Calibri"/>
          <w:color w:val="000000"/>
          <w:szCs w:val="20"/>
        </w:rPr>
        <w:t>Arbejdet med udbuddet har indtil dato været udfordret på den faglige opgave knyttet til at fastlægge og</w:t>
      </w:r>
      <w:r>
        <w:rPr>
          <w:rFonts w:cs="Calibri"/>
          <w:color w:val="000000"/>
          <w:szCs w:val="20"/>
        </w:rPr>
        <w:t xml:space="preserve"> </w:t>
      </w:r>
      <w:r w:rsidRPr="007F3897">
        <w:rPr>
          <w:rFonts w:cs="Calibri"/>
          <w:color w:val="000000"/>
          <w:szCs w:val="20"/>
        </w:rPr>
        <w:t>beskrive den forventede effekt af de valgte serviceniveauer og muligheden for at kunne dokumentere</w:t>
      </w:r>
      <w:r>
        <w:rPr>
          <w:rFonts w:cs="Calibri"/>
          <w:color w:val="000000"/>
          <w:szCs w:val="20"/>
        </w:rPr>
        <w:t xml:space="preserve"> </w:t>
      </w:r>
      <w:r w:rsidRPr="007F3897">
        <w:rPr>
          <w:rFonts w:cs="Calibri"/>
          <w:color w:val="000000"/>
          <w:szCs w:val="20"/>
        </w:rPr>
        <w:t>effekten. Der er derfor brug for en fast styringsmæssig opbygning, der dels kan træffe operationelle</w:t>
      </w:r>
      <w:r>
        <w:rPr>
          <w:rFonts w:cs="Calibri"/>
          <w:color w:val="000000"/>
          <w:szCs w:val="20"/>
        </w:rPr>
        <w:t xml:space="preserve"> </w:t>
      </w:r>
      <w:r w:rsidRPr="007F3897">
        <w:rPr>
          <w:rFonts w:cs="Calibri"/>
          <w:color w:val="000000"/>
          <w:szCs w:val="20"/>
        </w:rPr>
        <w:t>beslutninger på deltagende kommuners vegne i forbindelse med udformningen af udbudsmaterialet, dels</w:t>
      </w:r>
      <w:r>
        <w:rPr>
          <w:rFonts w:cs="Calibri"/>
          <w:color w:val="000000"/>
          <w:szCs w:val="20"/>
        </w:rPr>
        <w:t xml:space="preserve"> </w:t>
      </w:r>
      <w:r w:rsidRPr="007F3897">
        <w:rPr>
          <w:rFonts w:cs="Calibri"/>
          <w:color w:val="000000"/>
          <w:szCs w:val="20"/>
        </w:rPr>
        <w:t>kan sikre faglige ressourcer til eksempelvis beskrive</w:t>
      </w:r>
      <w:r w:rsidRPr="007F3897">
        <w:rPr>
          <w:rFonts w:cs="Calibri"/>
          <w:color w:val="000000"/>
          <w:szCs w:val="20"/>
        </w:rPr>
        <w:t>l</w:t>
      </w:r>
      <w:r w:rsidRPr="007F3897">
        <w:rPr>
          <w:rFonts w:cs="Calibri"/>
          <w:color w:val="000000"/>
          <w:szCs w:val="20"/>
        </w:rPr>
        <w:t>se af serviceniveauer, målgrupper og</w:t>
      </w:r>
      <w:r>
        <w:rPr>
          <w:rFonts w:cs="Calibri"/>
          <w:color w:val="000000"/>
          <w:szCs w:val="20"/>
        </w:rPr>
        <w:t xml:space="preserve"> </w:t>
      </w:r>
      <w:r w:rsidRPr="007F3897">
        <w:rPr>
          <w:rFonts w:cs="Calibri"/>
          <w:color w:val="000000"/>
          <w:szCs w:val="20"/>
        </w:rPr>
        <w:t>effektdokumentation.</w:t>
      </w:r>
    </w:p>
    <w:p w:rsidR="001736AD"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På denne baggrund foreslås det, at der etableres en projektgruppe for det igangværende u</w:t>
      </w:r>
      <w:r w:rsidRPr="007F3897">
        <w:rPr>
          <w:rFonts w:cs="Calibri"/>
          <w:color w:val="000000"/>
          <w:szCs w:val="20"/>
        </w:rPr>
        <w:t>d</w:t>
      </w:r>
      <w:r w:rsidRPr="007F3897">
        <w:rPr>
          <w:rFonts w:cs="Calibri"/>
          <w:color w:val="000000"/>
          <w:szCs w:val="20"/>
        </w:rPr>
        <w:t>bud. Denne</w:t>
      </w:r>
      <w:r>
        <w:rPr>
          <w:rFonts w:cs="Calibri"/>
          <w:color w:val="000000"/>
          <w:szCs w:val="20"/>
        </w:rPr>
        <w:t xml:space="preserve"> </w:t>
      </w:r>
      <w:r w:rsidRPr="007F3897">
        <w:rPr>
          <w:rFonts w:cs="Calibri"/>
          <w:color w:val="000000"/>
          <w:szCs w:val="20"/>
        </w:rPr>
        <w:t>gruppe er åben for alle kommuner, der senere kan tilslutte sig det endelige udbud. Hvis en kommune</w:t>
      </w:r>
      <w:r>
        <w:rPr>
          <w:rFonts w:cs="Calibri"/>
          <w:color w:val="000000"/>
          <w:szCs w:val="20"/>
        </w:rPr>
        <w:t xml:space="preserve"> </w:t>
      </w:r>
      <w:r w:rsidRPr="007F3897">
        <w:rPr>
          <w:rFonts w:cs="Calibri"/>
          <w:color w:val="000000"/>
          <w:szCs w:val="20"/>
        </w:rPr>
        <w:t>vælger ikke at deltage i det endelige udbud, udtræder denne af projek</w:t>
      </w:r>
      <w:r w:rsidRPr="007F3897">
        <w:rPr>
          <w:rFonts w:cs="Calibri"/>
          <w:color w:val="000000"/>
          <w:szCs w:val="20"/>
        </w:rPr>
        <w:t>t</w:t>
      </w:r>
      <w:r w:rsidRPr="007F3897">
        <w:rPr>
          <w:rFonts w:cs="Calibri"/>
          <w:color w:val="000000"/>
          <w:szCs w:val="20"/>
        </w:rPr>
        <w:t>gruppen.</w:t>
      </w:r>
      <w:r>
        <w:rPr>
          <w:rFonts w:cs="Calibri"/>
          <w:color w:val="000000"/>
          <w:szCs w:val="20"/>
        </w:rPr>
        <w:t xml:space="preserve"> </w:t>
      </w:r>
    </w:p>
    <w:p w:rsidR="001736AD" w:rsidRPr="007F3897"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Styregruppens opdrag er tosidet. For det første at sikre fremdrift og gennemførelse af de igangværende</w:t>
      </w:r>
      <w:r>
        <w:rPr>
          <w:rFonts w:cs="Calibri"/>
          <w:color w:val="000000"/>
          <w:szCs w:val="20"/>
        </w:rPr>
        <w:t xml:space="preserve"> </w:t>
      </w:r>
      <w:r w:rsidRPr="007F3897">
        <w:rPr>
          <w:rFonts w:cs="Calibri"/>
          <w:color w:val="000000"/>
          <w:szCs w:val="20"/>
        </w:rPr>
        <w:t>udbudsprocesser. For det andet at sammenfatte erfaringerne fra udbudsforløbet til en samlet praktisk</w:t>
      </w:r>
      <w:r>
        <w:rPr>
          <w:rFonts w:cs="Calibri"/>
          <w:color w:val="000000"/>
          <w:szCs w:val="20"/>
        </w:rPr>
        <w:t xml:space="preserve"> </w:t>
      </w:r>
      <w:r w:rsidRPr="007F3897">
        <w:rPr>
          <w:rFonts w:cs="Calibri"/>
          <w:color w:val="000000"/>
          <w:szCs w:val="20"/>
        </w:rPr>
        <w:t>anbefaling om brugen af udbud som konkurrenceelement på det special</w:t>
      </w:r>
      <w:r w:rsidRPr="007F3897">
        <w:rPr>
          <w:rFonts w:cs="Calibri"/>
          <w:color w:val="000000"/>
          <w:szCs w:val="20"/>
        </w:rPr>
        <w:t>i</w:t>
      </w:r>
      <w:r w:rsidRPr="007F3897">
        <w:rPr>
          <w:rFonts w:cs="Calibri"/>
          <w:color w:val="000000"/>
          <w:szCs w:val="20"/>
        </w:rPr>
        <w:t>serede socialområde i fremtiden.</w:t>
      </w:r>
      <w:r>
        <w:rPr>
          <w:rFonts w:cs="Calibri"/>
          <w:color w:val="000000"/>
          <w:szCs w:val="20"/>
        </w:rPr>
        <w:t xml:space="preserve"> </w:t>
      </w:r>
      <w:r w:rsidRPr="007F3897">
        <w:rPr>
          <w:rFonts w:cs="Calibri"/>
          <w:color w:val="000000"/>
          <w:szCs w:val="20"/>
        </w:rPr>
        <w:t>Styregruppen skal i den forbindelse tage stilling til og lave indstilling om styring af udbudsprocesser på</w:t>
      </w:r>
      <w:r>
        <w:rPr>
          <w:rFonts w:cs="Calibri"/>
          <w:color w:val="000000"/>
          <w:szCs w:val="20"/>
        </w:rPr>
        <w:t xml:space="preserve"> </w:t>
      </w:r>
      <w:r w:rsidRPr="007F3897">
        <w:rPr>
          <w:rFonts w:cs="Calibri"/>
          <w:color w:val="000000"/>
          <w:szCs w:val="20"/>
        </w:rPr>
        <w:t>tværs af kommunerne.</w:t>
      </w:r>
      <w:r>
        <w:rPr>
          <w:rFonts w:cs="Calibri"/>
          <w:color w:val="000000"/>
          <w:szCs w:val="20"/>
        </w:rPr>
        <w:t xml:space="preserve"> </w:t>
      </w:r>
    </w:p>
    <w:p w:rsidR="001736AD" w:rsidRDefault="001736AD" w:rsidP="001736AD">
      <w:pPr>
        <w:autoSpaceDE w:val="0"/>
        <w:autoSpaceDN w:val="0"/>
        <w:adjustRightInd w:val="0"/>
        <w:rPr>
          <w:rFonts w:cs="Calibri"/>
          <w:color w:val="000000"/>
          <w:szCs w:val="20"/>
        </w:rPr>
      </w:pPr>
    </w:p>
    <w:p w:rsidR="001736AD" w:rsidRDefault="001736AD" w:rsidP="001736AD">
      <w:pPr>
        <w:autoSpaceDE w:val="0"/>
        <w:autoSpaceDN w:val="0"/>
        <w:adjustRightInd w:val="0"/>
        <w:rPr>
          <w:rFonts w:cs="Calibri"/>
          <w:color w:val="000000"/>
          <w:szCs w:val="20"/>
        </w:rPr>
      </w:pPr>
      <w:r w:rsidRPr="007F3897">
        <w:rPr>
          <w:rFonts w:cs="Calibri"/>
          <w:color w:val="000000"/>
          <w:szCs w:val="20"/>
        </w:rPr>
        <w:t>Holbæk Kommune understøtter projektgruppen med administrativ bistand og løbende koord</w:t>
      </w:r>
      <w:r w:rsidRPr="007F3897">
        <w:rPr>
          <w:rFonts w:cs="Calibri"/>
          <w:color w:val="000000"/>
          <w:szCs w:val="20"/>
        </w:rPr>
        <w:t>i</w:t>
      </w:r>
      <w:r w:rsidRPr="007F3897">
        <w:rPr>
          <w:rFonts w:cs="Calibri"/>
          <w:color w:val="000000"/>
          <w:szCs w:val="20"/>
        </w:rPr>
        <w:t>nering af</w:t>
      </w:r>
      <w:r>
        <w:rPr>
          <w:rFonts w:cs="Calibri"/>
          <w:color w:val="000000"/>
          <w:szCs w:val="20"/>
        </w:rPr>
        <w:t xml:space="preserve"> </w:t>
      </w:r>
      <w:r w:rsidRPr="007F3897">
        <w:rPr>
          <w:rFonts w:cs="Calibri"/>
          <w:color w:val="000000"/>
          <w:szCs w:val="20"/>
        </w:rPr>
        <w:t>igangværende udbud.</w:t>
      </w:r>
    </w:p>
    <w:p w:rsidR="001736AD" w:rsidRDefault="00B369E1" w:rsidP="001736AD">
      <w:pPr>
        <w:autoSpaceDE w:val="0"/>
        <w:autoSpaceDN w:val="0"/>
        <w:adjustRightInd w:val="0"/>
        <w:rPr>
          <w:rFonts w:cs="Calibri"/>
          <w:color w:val="000000"/>
          <w:szCs w:val="20"/>
        </w:rPr>
      </w:pPr>
      <w:r w:rsidRPr="00675C98">
        <w:rPr>
          <w:rFonts w:cs="Calibri"/>
          <w:color w:val="00000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54pt">
            <v:imagedata r:id="rId7" o:title=""/>
          </v:shape>
        </w:pict>
      </w:r>
    </w:p>
    <w:p w:rsidR="00A46A36" w:rsidRPr="00A46A36" w:rsidRDefault="00A46A36" w:rsidP="001736AD">
      <w:pPr>
        <w:autoSpaceDE w:val="0"/>
        <w:autoSpaceDN w:val="0"/>
        <w:adjustRightInd w:val="0"/>
        <w:rPr>
          <w:rFonts w:cs="Calibri"/>
          <w:color w:val="000000"/>
          <w:szCs w:val="20"/>
        </w:rPr>
      </w:pPr>
      <w:r w:rsidRPr="00A46A36">
        <w:rPr>
          <w:rFonts w:cs="Calibri"/>
          <w:color w:val="000000"/>
          <w:szCs w:val="20"/>
        </w:rPr>
        <w:lastRenderedPageBreak/>
        <w:t>Under dette punkt deltager Jan Christensen, Holbæk kommune og Dan Bjørneboe, Holbæk Kommune</w:t>
      </w:r>
    </w:p>
    <w:p w:rsidR="00A46A36" w:rsidRDefault="00A46A36" w:rsidP="001736AD">
      <w:pPr>
        <w:autoSpaceDE w:val="0"/>
        <w:autoSpaceDN w:val="0"/>
        <w:adjustRightInd w:val="0"/>
        <w:rPr>
          <w:rFonts w:cs="Calibri"/>
          <w:b/>
          <w:color w:val="000000"/>
          <w:szCs w:val="20"/>
        </w:rPr>
      </w:pPr>
    </w:p>
    <w:p w:rsidR="001736AD" w:rsidRPr="001736AD" w:rsidRDefault="001736AD" w:rsidP="001736AD">
      <w:pPr>
        <w:autoSpaceDE w:val="0"/>
        <w:autoSpaceDN w:val="0"/>
        <w:adjustRightInd w:val="0"/>
        <w:rPr>
          <w:rFonts w:cs="Calibri"/>
          <w:b/>
          <w:color w:val="000000"/>
          <w:szCs w:val="20"/>
        </w:rPr>
      </w:pPr>
      <w:r w:rsidRPr="001736AD">
        <w:rPr>
          <w:rFonts w:cs="Calibri"/>
          <w:b/>
          <w:color w:val="000000"/>
          <w:szCs w:val="20"/>
        </w:rPr>
        <w:t>Indstilling:</w:t>
      </w:r>
    </w:p>
    <w:p w:rsidR="001736AD" w:rsidRPr="007F3897" w:rsidRDefault="001736AD" w:rsidP="001736AD">
      <w:pPr>
        <w:autoSpaceDE w:val="0"/>
        <w:autoSpaceDN w:val="0"/>
        <w:adjustRightInd w:val="0"/>
        <w:rPr>
          <w:rFonts w:cs="Calibri"/>
          <w:color w:val="000000"/>
          <w:szCs w:val="20"/>
        </w:rPr>
      </w:pPr>
      <w:r w:rsidRPr="007F3897">
        <w:rPr>
          <w:rFonts w:cs="Calibri"/>
          <w:color w:val="000000"/>
          <w:szCs w:val="20"/>
        </w:rPr>
        <w:t>Det indstilles, at</w:t>
      </w:r>
      <w:r w:rsidR="005958DC">
        <w:rPr>
          <w:rFonts w:cs="Calibri"/>
          <w:color w:val="000000"/>
          <w:szCs w:val="20"/>
        </w:rPr>
        <w:t>:</w:t>
      </w:r>
    </w:p>
    <w:p w:rsidR="001736AD" w:rsidRDefault="001736AD" w:rsidP="001736AD">
      <w:pPr>
        <w:numPr>
          <w:ilvl w:val="0"/>
          <w:numId w:val="3"/>
        </w:numPr>
        <w:autoSpaceDE w:val="0"/>
        <w:autoSpaceDN w:val="0"/>
        <w:adjustRightInd w:val="0"/>
        <w:rPr>
          <w:rFonts w:cs="Calibri"/>
          <w:color w:val="000000"/>
          <w:szCs w:val="20"/>
        </w:rPr>
      </w:pPr>
      <w:r w:rsidRPr="001736AD">
        <w:rPr>
          <w:rFonts w:cs="Calibri"/>
          <w:color w:val="000000"/>
          <w:szCs w:val="20"/>
        </w:rPr>
        <w:t>Styregruppen for Rammeaftale Sjælland etableres som samtidig styregruppe for udbud af bosteder på Sjælland</w:t>
      </w:r>
    </w:p>
    <w:p w:rsidR="001736AD" w:rsidRDefault="001736AD" w:rsidP="001736AD">
      <w:pPr>
        <w:numPr>
          <w:ilvl w:val="0"/>
          <w:numId w:val="3"/>
        </w:numPr>
        <w:autoSpaceDE w:val="0"/>
        <w:autoSpaceDN w:val="0"/>
        <w:adjustRightInd w:val="0"/>
        <w:rPr>
          <w:rFonts w:cs="Calibri"/>
          <w:color w:val="000000"/>
          <w:szCs w:val="20"/>
        </w:rPr>
      </w:pPr>
      <w:r w:rsidRPr="001736AD">
        <w:rPr>
          <w:rFonts w:cs="Calibri"/>
          <w:color w:val="000000"/>
          <w:szCs w:val="20"/>
        </w:rPr>
        <w:t>Der etableres en projektgruppe, der refererer til Styregruppen for Rammeaftale Sjæ</w:t>
      </w:r>
      <w:r w:rsidRPr="001736AD">
        <w:rPr>
          <w:rFonts w:cs="Calibri"/>
          <w:color w:val="000000"/>
          <w:szCs w:val="20"/>
        </w:rPr>
        <w:t>l</w:t>
      </w:r>
      <w:r w:rsidRPr="001736AD">
        <w:rPr>
          <w:rFonts w:cs="Calibri"/>
          <w:color w:val="000000"/>
          <w:szCs w:val="20"/>
        </w:rPr>
        <w:t xml:space="preserve">land. </w:t>
      </w:r>
    </w:p>
    <w:p w:rsidR="00677DBA" w:rsidRDefault="001736AD" w:rsidP="00677DBA">
      <w:pPr>
        <w:numPr>
          <w:ilvl w:val="0"/>
          <w:numId w:val="3"/>
        </w:numPr>
        <w:autoSpaceDE w:val="0"/>
        <w:autoSpaceDN w:val="0"/>
        <w:adjustRightInd w:val="0"/>
        <w:rPr>
          <w:rFonts w:cs="Calibri"/>
          <w:color w:val="000000"/>
          <w:szCs w:val="20"/>
        </w:rPr>
      </w:pPr>
      <w:r w:rsidRPr="001736AD">
        <w:rPr>
          <w:rFonts w:cs="Calibri"/>
          <w:color w:val="000000"/>
          <w:szCs w:val="20"/>
        </w:rPr>
        <w:t xml:space="preserve">Projektgruppen er åben overfor de kommuner, der kan indgå i de kommende udbud. Navne på medlemmer af projektgruppen </w:t>
      </w:r>
      <w:proofErr w:type="spellStart"/>
      <w:r w:rsidRPr="001736AD">
        <w:rPr>
          <w:rFonts w:cs="Calibri"/>
          <w:color w:val="000000"/>
          <w:szCs w:val="20"/>
        </w:rPr>
        <w:t>indrapporteres</w:t>
      </w:r>
      <w:proofErr w:type="spellEnd"/>
      <w:r w:rsidRPr="001736AD">
        <w:rPr>
          <w:rFonts w:cs="Calibri"/>
          <w:color w:val="000000"/>
          <w:szCs w:val="20"/>
        </w:rPr>
        <w:t xml:space="preserve"> til sekretariatsleder Dan Bjø</w:t>
      </w:r>
      <w:r w:rsidRPr="001736AD">
        <w:rPr>
          <w:rFonts w:cs="Calibri"/>
          <w:color w:val="000000"/>
          <w:szCs w:val="20"/>
        </w:rPr>
        <w:t>r</w:t>
      </w:r>
      <w:r w:rsidRPr="001736AD">
        <w:rPr>
          <w:rFonts w:cs="Calibri"/>
          <w:color w:val="000000"/>
          <w:szCs w:val="20"/>
        </w:rPr>
        <w:t>neboe i Holbæk Kommune 20. december 2013.</w:t>
      </w:r>
    </w:p>
    <w:p w:rsidR="002C0CAC" w:rsidRDefault="002C0CAC" w:rsidP="002C0CAC">
      <w:pPr>
        <w:autoSpaceDE w:val="0"/>
        <w:autoSpaceDN w:val="0"/>
        <w:adjustRightInd w:val="0"/>
        <w:rPr>
          <w:rFonts w:cs="Calibri"/>
          <w:color w:val="000000"/>
          <w:szCs w:val="20"/>
        </w:rPr>
      </w:pPr>
    </w:p>
    <w:p w:rsidR="002C0CAC" w:rsidRPr="00796925" w:rsidRDefault="002C0CAC" w:rsidP="002C0CAC">
      <w:pPr>
        <w:autoSpaceDE w:val="0"/>
        <w:autoSpaceDN w:val="0"/>
        <w:adjustRightInd w:val="0"/>
        <w:rPr>
          <w:rFonts w:cs="Calibri"/>
          <w:color w:val="000000"/>
          <w:szCs w:val="20"/>
        </w:rPr>
      </w:pPr>
      <w:r w:rsidRPr="002C0CAC">
        <w:rPr>
          <w:rFonts w:cs="Calibri"/>
          <w:b/>
          <w:color w:val="000000"/>
          <w:szCs w:val="20"/>
        </w:rPr>
        <w:t>Beslutning:</w:t>
      </w:r>
    </w:p>
    <w:p w:rsidR="00802F39" w:rsidRDefault="00796925" w:rsidP="002C0CAC">
      <w:pPr>
        <w:numPr>
          <w:ilvl w:val="0"/>
          <w:numId w:val="3"/>
        </w:numPr>
        <w:autoSpaceDE w:val="0"/>
        <w:autoSpaceDN w:val="0"/>
        <w:adjustRightInd w:val="0"/>
        <w:rPr>
          <w:rFonts w:cs="Calibri"/>
          <w:color w:val="000000"/>
          <w:szCs w:val="20"/>
        </w:rPr>
      </w:pPr>
      <w:r w:rsidRPr="00796925">
        <w:rPr>
          <w:rFonts w:cs="Calibri"/>
          <w:color w:val="000000"/>
          <w:szCs w:val="20"/>
        </w:rPr>
        <w:t xml:space="preserve">Styregruppen </w:t>
      </w:r>
      <w:r w:rsidR="00802F39">
        <w:rPr>
          <w:rFonts w:cs="Calibri"/>
          <w:color w:val="000000"/>
          <w:szCs w:val="20"/>
        </w:rPr>
        <w:t>drøftede indstillingen og herunder det strategisk vigtige i organiseringen som styringsredskab til samarbejde mellem kommuner, det relevante i at tænke i mi</w:t>
      </w:r>
      <w:r w:rsidR="00802F39">
        <w:rPr>
          <w:rFonts w:cs="Calibri"/>
          <w:color w:val="000000"/>
          <w:szCs w:val="20"/>
        </w:rPr>
        <w:t>n</w:t>
      </w:r>
      <w:r w:rsidR="00802F39">
        <w:rPr>
          <w:rFonts w:cs="Calibri"/>
          <w:color w:val="000000"/>
          <w:szCs w:val="20"/>
        </w:rPr>
        <w:t>dre/deludbud for at tage højde for mindre leverandører og bevaring af markedet, m</w:t>
      </w:r>
      <w:r w:rsidR="00802F39">
        <w:rPr>
          <w:rFonts w:cs="Calibri"/>
          <w:color w:val="000000"/>
          <w:szCs w:val="20"/>
        </w:rPr>
        <w:t>u</w:t>
      </w:r>
      <w:r w:rsidR="00802F39">
        <w:rPr>
          <w:rFonts w:cs="Calibri"/>
          <w:color w:val="000000"/>
          <w:szCs w:val="20"/>
        </w:rPr>
        <w:t>ligheden for at bruge udbud</w:t>
      </w:r>
      <w:r w:rsidR="00B369E1">
        <w:rPr>
          <w:rFonts w:cs="Calibri"/>
          <w:color w:val="000000"/>
          <w:szCs w:val="20"/>
        </w:rPr>
        <w:t>sprocessen</w:t>
      </w:r>
      <w:r w:rsidR="00802F39">
        <w:rPr>
          <w:rFonts w:cs="Calibri"/>
          <w:color w:val="000000"/>
          <w:szCs w:val="20"/>
        </w:rPr>
        <w:t xml:space="preserve"> til at finde metoder til at beskrive kvalitet og pris i sammenhæng og </w:t>
      </w:r>
      <w:r w:rsidR="00A711E5">
        <w:rPr>
          <w:rFonts w:cs="Calibri"/>
          <w:color w:val="000000"/>
          <w:szCs w:val="20"/>
        </w:rPr>
        <w:t>at det er frivilligt at deltage: de skeptiske kommuner kan undl</w:t>
      </w:r>
      <w:r w:rsidR="00A711E5">
        <w:rPr>
          <w:rFonts w:cs="Calibri"/>
          <w:color w:val="000000"/>
          <w:szCs w:val="20"/>
        </w:rPr>
        <w:t>a</w:t>
      </w:r>
      <w:r w:rsidR="00A711E5">
        <w:rPr>
          <w:rFonts w:cs="Calibri"/>
          <w:color w:val="000000"/>
          <w:szCs w:val="20"/>
        </w:rPr>
        <w:t>de at de</w:t>
      </w:r>
      <w:r w:rsidR="00A711E5">
        <w:rPr>
          <w:rFonts w:cs="Calibri"/>
          <w:color w:val="000000"/>
          <w:szCs w:val="20"/>
        </w:rPr>
        <w:t>l</w:t>
      </w:r>
      <w:r w:rsidR="00A711E5">
        <w:rPr>
          <w:rFonts w:cs="Calibri"/>
          <w:color w:val="000000"/>
          <w:szCs w:val="20"/>
        </w:rPr>
        <w:t>tage.</w:t>
      </w:r>
    </w:p>
    <w:p w:rsidR="002C0CAC" w:rsidRPr="00796925" w:rsidRDefault="00802F39" w:rsidP="002C0CAC">
      <w:pPr>
        <w:numPr>
          <w:ilvl w:val="0"/>
          <w:numId w:val="3"/>
        </w:numPr>
        <w:autoSpaceDE w:val="0"/>
        <w:autoSpaceDN w:val="0"/>
        <w:adjustRightInd w:val="0"/>
        <w:rPr>
          <w:rFonts w:cs="Calibri"/>
          <w:color w:val="000000"/>
          <w:szCs w:val="20"/>
        </w:rPr>
      </w:pPr>
      <w:r>
        <w:rPr>
          <w:rFonts w:cs="Calibri"/>
          <w:color w:val="000000"/>
          <w:szCs w:val="20"/>
        </w:rPr>
        <w:t xml:space="preserve">Styregruppen </w:t>
      </w:r>
      <w:r w:rsidR="00796925" w:rsidRPr="00796925">
        <w:rPr>
          <w:rFonts w:cs="Calibri"/>
          <w:color w:val="000000"/>
          <w:szCs w:val="20"/>
        </w:rPr>
        <w:t xml:space="preserve">tiltrådte indstillingen </w:t>
      </w:r>
    </w:p>
    <w:p w:rsidR="00677DBA" w:rsidRDefault="00677DBA" w:rsidP="00677DBA">
      <w:pPr>
        <w:autoSpaceDE w:val="0"/>
        <w:autoSpaceDN w:val="0"/>
        <w:adjustRightInd w:val="0"/>
        <w:ind w:left="720"/>
        <w:rPr>
          <w:rFonts w:cs="Calibri"/>
          <w:color w:val="000000"/>
          <w:szCs w:val="20"/>
        </w:rPr>
      </w:pPr>
    </w:p>
    <w:p w:rsidR="00677DBA" w:rsidRDefault="00677DBA" w:rsidP="00677DBA">
      <w:pPr>
        <w:autoSpaceDE w:val="0"/>
        <w:autoSpaceDN w:val="0"/>
        <w:adjustRightInd w:val="0"/>
        <w:ind w:left="720"/>
        <w:rPr>
          <w:rFonts w:cs="Calibri"/>
          <w:color w:val="000000"/>
          <w:szCs w:val="20"/>
        </w:rPr>
      </w:pPr>
    </w:p>
    <w:p w:rsidR="001736AD" w:rsidRDefault="00677DBA" w:rsidP="00677DBA">
      <w:pPr>
        <w:autoSpaceDE w:val="0"/>
        <w:autoSpaceDN w:val="0"/>
        <w:adjustRightInd w:val="0"/>
        <w:rPr>
          <w:szCs w:val="20"/>
        </w:rPr>
      </w:pPr>
      <w:r>
        <w:rPr>
          <w:rFonts w:cs="Calibri"/>
          <w:b/>
          <w:color w:val="000000"/>
          <w:szCs w:val="20"/>
        </w:rPr>
        <w:t xml:space="preserve">3. </w:t>
      </w:r>
      <w:r w:rsidR="001736AD" w:rsidRPr="00677DBA">
        <w:rPr>
          <w:rFonts w:cs="Calibri"/>
          <w:b/>
          <w:color w:val="000000"/>
          <w:szCs w:val="20"/>
        </w:rPr>
        <w:t xml:space="preserve">Orientering fra netværksgrupperne </w:t>
      </w:r>
    </w:p>
    <w:p w:rsidR="00F102D7" w:rsidRDefault="00F102D7" w:rsidP="00677DBA">
      <w:pPr>
        <w:autoSpaceDE w:val="0"/>
        <w:autoSpaceDN w:val="0"/>
        <w:adjustRightInd w:val="0"/>
        <w:rPr>
          <w:szCs w:val="20"/>
        </w:rPr>
      </w:pPr>
    </w:p>
    <w:p w:rsidR="00F102D7" w:rsidRDefault="00F102D7" w:rsidP="00677DBA">
      <w:pPr>
        <w:autoSpaceDE w:val="0"/>
        <w:autoSpaceDN w:val="0"/>
        <w:adjustRightInd w:val="0"/>
        <w:rPr>
          <w:szCs w:val="20"/>
        </w:rPr>
      </w:pPr>
      <w:r>
        <w:rPr>
          <w:b/>
          <w:szCs w:val="20"/>
        </w:rPr>
        <w:t xml:space="preserve">Baggrund: </w:t>
      </w:r>
      <w:r>
        <w:rPr>
          <w:b/>
          <w:szCs w:val="20"/>
        </w:rPr>
        <w:br/>
      </w:r>
      <w:r>
        <w:rPr>
          <w:szCs w:val="20"/>
        </w:rPr>
        <w:t xml:space="preserve">Svetlana </w:t>
      </w:r>
      <w:r w:rsidR="00BE6D4E">
        <w:rPr>
          <w:szCs w:val="20"/>
        </w:rPr>
        <w:t xml:space="preserve">Sokolska </w:t>
      </w:r>
      <w:r>
        <w:rPr>
          <w:szCs w:val="20"/>
        </w:rPr>
        <w:t>har fra medio september varetaget opgaverne i relation til netværksgru</w:t>
      </w:r>
      <w:r>
        <w:rPr>
          <w:szCs w:val="20"/>
        </w:rPr>
        <w:t>p</w:t>
      </w:r>
      <w:r>
        <w:rPr>
          <w:szCs w:val="20"/>
        </w:rPr>
        <w:t>perne jf. f</w:t>
      </w:r>
      <w:r w:rsidRPr="00EA2FD1">
        <w:rPr>
          <w:szCs w:val="20"/>
        </w:rPr>
        <w:t>ølgende orientering fra netværksgrupper og arbejdsgrupper</w:t>
      </w:r>
      <w:r>
        <w:rPr>
          <w:szCs w:val="20"/>
        </w:rPr>
        <w:t>.</w:t>
      </w:r>
    </w:p>
    <w:p w:rsidR="00F102D7" w:rsidRDefault="00F102D7" w:rsidP="00677DBA">
      <w:pPr>
        <w:autoSpaceDE w:val="0"/>
        <w:autoSpaceDN w:val="0"/>
        <w:adjustRightInd w:val="0"/>
        <w:rPr>
          <w:szCs w:val="20"/>
        </w:rPr>
      </w:pPr>
    </w:p>
    <w:p w:rsidR="00F102D7" w:rsidRDefault="00F102D7" w:rsidP="00677DBA">
      <w:pPr>
        <w:autoSpaceDE w:val="0"/>
        <w:autoSpaceDN w:val="0"/>
        <w:adjustRightInd w:val="0"/>
        <w:rPr>
          <w:rFonts w:cs="Calibri"/>
          <w:color w:val="000000"/>
          <w:szCs w:val="20"/>
        </w:rPr>
      </w:pPr>
      <w:r>
        <w:rPr>
          <w:szCs w:val="20"/>
        </w:rPr>
        <w:t xml:space="preserve">Under dette punkt deltager </w:t>
      </w:r>
      <w:r w:rsidR="00090157">
        <w:rPr>
          <w:szCs w:val="20"/>
        </w:rPr>
        <w:t>Kurt Hjortsø</w:t>
      </w:r>
      <w:r w:rsidR="00A46A36">
        <w:rPr>
          <w:szCs w:val="20"/>
        </w:rPr>
        <w:t>, Roskilde</w:t>
      </w:r>
      <w:r w:rsidR="00090157">
        <w:rPr>
          <w:szCs w:val="20"/>
        </w:rPr>
        <w:t xml:space="preserve"> og Dan Bjørneboe</w:t>
      </w:r>
      <w:r w:rsidR="00A46A36">
        <w:rPr>
          <w:szCs w:val="20"/>
        </w:rPr>
        <w:t>, Holbæk</w:t>
      </w:r>
      <w:r w:rsidR="00090157">
        <w:rPr>
          <w:szCs w:val="20"/>
        </w:rPr>
        <w:t xml:space="preserve"> som er nye </w:t>
      </w:r>
      <w:r>
        <w:rPr>
          <w:szCs w:val="20"/>
        </w:rPr>
        <w:t>to</w:t>
      </w:r>
      <w:r>
        <w:rPr>
          <w:szCs w:val="20"/>
        </w:rPr>
        <w:t>v</w:t>
      </w:r>
      <w:r>
        <w:rPr>
          <w:szCs w:val="20"/>
        </w:rPr>
        <w:t>holder</w:t>
      </w:r>
      <w:r w:rsidR="00090157">
        <w:rPr>
          <w:szCs w:val="20"/>
        </w:rPr>
        <w:t xml:space="preserve">e </w:t>
      </w:r>
      <w:r w:rsidR="00090157" w:rsidRPr="00090157">
        <w:rPr>
          <w:rFonts w:cs="Calibri"/>
          <w:color w:val="000000"/>
          <w:szCs w:val="20"/>
        </w:rPr>
        <w:t xml:space="preserve">for </w:t>
      </w:r>
      <w:r w:rsidR="00090157">
        <w:rPr>
          <w:rFonts w:cs="Calibri"/>
          <w:color w:val="000000"/>
          <w:szCs w:val="20"/>
        </w:rPr>
        <w:t xml:space="preserve">hhv. netværksgrupperne </w:t>
      </w:r>
      <w:r w:rsidR="00090157" w:rsidRPr="00090157">
        <w:rPr>
          <w:rFonts w:cs="Calibri"/>
          <w:color w:val="000000"/>
          <w:szCs w:val="20"/>
        </w:rPr>
        <w:t>Voksne sindsliden</w:t>
      </w:r>
      <w:r w:rsidR="00090157">
        <w:rPr>
          <w:rFonts w:cs="Calibri"/>
          <w:color w:val="000000"/>
          <w:szCs w:val="20"/>
        </w:rPr>
        <w:t>de og V</w:t>
      </w:r>
      <w:r w:rsidR="00090157" w:rsidRPr="00090157">
        <w:rPr>
          <w:rFonts w:cs="Calibri"/>
          <w:color w:val="000000"/>
          <w:szCs w:val="20"/>
        </w:rPr>
        <w:t>oksne handicappe</w:t>
      </w:r>
      <w:r w:rsidR="00090157">
        <w:rPr>
          <w:rFonts w:cs="Calibri"/>
          <w:color w:val="000000"/>
          <w:szCs w:val="20"/>
        </w:rPr>
        <w:t>de.</w:t>
      </w:r>
      <w:r w:rsidR="00BE6D4E">
        <w:rPr>
          <w:rFonts w:cs="Calibri"/>
          <w:color w:val="000000"/>
          <w:szCs w:val="20"/>
        </w:rPr>
        <w:br/>
      </w:r>
    </w:p>
    <w:p w:rsidR="00BE6D4E" w:rsidRPr="00BE6D4E" w:rsidRDefault="00BE6D4E" w:rsidP="00677DBA">
      <w:pPr>
        <w:autoSpaceDE w:val="0"/>
        <w:autoSpaceDN w:val="0"/>
        <w:adjustRightInd w:val="0"/>
        <w:rPr>
          <w:i/>
          <w:szCs w:val="20"/>
        </w:rPr>
      </w:pPr>
      <w:r w:rsidRPr="00BE6D4E">
        <w:rPr>
          <w:i/>
          <w:szCs w:val="20"/>
        </w:rPr>
        <w:t>Generelt:</w:t>
      </w:r>
    </w:p>
    <w:p w:rsidR="00BE6D4E" w:rsidRDefault="00BE6D4E" w:rsidP="00677DBA">
      <w:pPr>
        <w:autoSpaceDE w:val="0"/>
        <w:autoSpaceDN w:val="0"/>
        <w:adjustRightInd w:val="0"/>
        <w:rPr>
          <w:rFonts w:cs="Calibri"/>
          <w:color w:val="000000"/>
          <w:szCs w:val="20"/>
        </w:rPr>
      </w:pPr>
      <w:r>
        <w:rPr>
          <w:szCs w:val="20"/>
        </w:rPr>
        <w:t xml:space="preserve">Oversigt over kommunernes svar på spørgeskemaerne skal sendes til netværksgrupper primo </w:t>
      </w:r>
      <w:r w:rsidRPr="00ED7088">
        <w:rPr>
          <w:szCs w:val="20"/>
        </w:rPr>
        <w:t>januar.</w:t>
      </w:r>
      <w:r>
        <w:rPr>
          <w:szCs w:val="20"/>
        </w:rPr>
        <w:t xml:space="preserve"> Netværksgrupper skal kommentere udviklingstendenser og bidrage til udviklingsstrat</w:t>
      </w:r>
      <w:r>
        <w:rPr>
          <w:szCs w:val="20"/>
        </w:rPr>
        <w:t>e</w:t>
      </w:r>
      <w:r>
        <w:rPr>
          <w:szCs w:val="20"/>
        </w:rPr>
        <w:t>gi senest i uge 5.</w:t>
      </w:r>
    </w:p>
    <w:p w:rsidR="00BE6D4E" w:rsidRDefault="00BE6D4E" w:rsidP="001736AD">
      <w:pPr>
        <w:pStyle w:val="Listeafsnit"/>
        <w:rPr>
          <w:rFonts w:ascii="Verdana" w:hAnsi="Verdana"/>
          <w:sz w:val="20"/>
          <w:szCs w:val="20"/>
        </w:rPr>
      </w:pPr>
    </w:p>
    <w:p w:rsidR="00F102D7" w:rsidRPr="002E4AF3" w:rsidRDefault="00F102D7" w:rsidP="00F102D7">
      <w:pPr>
        <w:autoSpaceDE w:val="0"/>
        <w:autoSpaceDN w:val="0"/>
        <w:adjustRightInd w:val="0"/>
        <w:rPr>
          <w:rFonts w:cs="Calibri"/>
          <w:i/>
          <w:color w:val="000000"/>
          <w:szCs w:val="20"/>
        </w:rPr>
      </w:pPr>
      <w:r w:rsidRPr="002E4AF3">
        <w:rPr>
          <w:rFonts w:cs="Calibri"/>
          <w:i/>
          <w:color w:val="000000"/>
          <w:szCs w:val="20"/>
        </w:rPr>
        <w:t>Specialundervisning</w:t>
      </w:r>
    </w:p>
    <w:p w:rsidR="00F102D7" w:rsidRPr="002E4AF3" w:rsidRDefault="00F102D7" w:rsidP="00F102D7">
      <w:pPr>
        <w:autoSpaceDE w:val="0"/>
        <w:autoSpaceDN w:val="0"/>
        <w:adjustRightInd w:val="0"/>
        <w:rPr>
          <w:rFonts w:cs="Calibri"/>
          <w:color w:val="000000"/>
          <w:szCs w:val="20"/>
        </w:rPr>
      </w:pPr>
      <w:r w:rsidRPr="002E4AF3">
        <w:rPr>
          <w:rFonts w:cs="Calibri"/>
          <w:color w:val="000000"/>
          <w:szCs w:val="20"/>
        </w:rPr>
        <w:t xml:space="preserve">Møde 8.11.2013 blev aflyst på grund af en ny </w:t>
      </w:r>
      <w:r>
        <w:rPr>
          <w:rFonts w:cs="Calibri"/>
          <w:color w:val="000000"/>
          <w:szCs w:val="20"/>
        </w:rPr>
        <w:t>s</w:t>
      </w:r>
      <w:r w:rsidRPr="002E4AF3">
        <w:rPr>
          <w:rFonts w:cs="Calibri"/>
          <w:color w:val="000000"/>
          <w:szCs w:val="20"/>
        </w:rPr>
        <w:t>amarbejdsstruktur i form af klyngesamarbejde.</w:t>
      </w:r>
    </w:p>
    <w:p w:rsidR="00F102D7" w:rsidRDefault="00F102D7" w:rsidP="00F102D7">
      <w:pPr>
        <w:autoSpaceDE w:val="0"/>
        <w:autoSpaceDN w:val="0"/>
        <w:adjustRightInd w:val="0"/>
        <w:rPr>
          <w:rFonts w:cs="Calibri"/>
          <w:color w:val="000000"/>
          <w:szCs w:val="20"/>
        </w:rPr>
      </w:pPr>
      <w:r w:rsidRPr="002E4AF3">
        <w:rPr>
          <w:rFonts w:cs="Calibri"/>
          <w:color w:val="000000"/>
          <w:szCs w:val="20"/>
        </w:rPr>
        <w:t>På nuværende tidspunkt kan de</w:t>
      </w:r>
      <w:r>
        <w:rPr>
          <w:rFonts w:cs="Calibri"/>
          <w:color w:val="000000"/>
          <w:szCs w:val="20"/>
        </w:rPr>
        <w:t xml:space="preserve">t give </w:t>
      </w:r>
      <w:r w:rsidRPr="002E4AF3">
        <w:rPr>
          <w:rFonts w:cs="Calibri"/>
          <w:color w:val="000000"/>
          <w:szCs w:val="20"/>
        </w:rPr>
        <w:t>en udfordring vedrørende følgende punkt i fælles ko</w:t>
      </w:r>
      <w:r w:rsidRPr="002E4AF3">
        <w:rPr>
          <w:rFonts w:cs="Calibri"/>
          <w:color w:val="000000"/>
          <w:szCs w:val="20"/>
        </w:rPr>
        <w:t>m</w:t>
      </w:r>
      <w:r w:rsidRPr="002E4AF3">
        <w:rPr>
          <w:rFonts w:cs="Calibri"/>
          <w:color w:val="000000"/>
          <w:szCs w:val="20"/>
        </w:rPr>
        <w:t>missorium:</w:t>
      </w:r>
      <w:r>
        <w:rPr>
          <w:rFonts w:cs="Calibri"/>
          <w:color w:val="000000"/>
          <w:szCs w:val="20"/>
        </w:rPr>
        <w:t xml:space="preserve"> </w:t>
      </w:r>
    </w:p>
    <w:p w:rsidR="00114A0B" w:rsidRPr="00114A0B" w:rsidRDefault="00F102D7" w:rsidP="00114A0B">
      <w:pPr>
        <w:pStyle w:val="Listeafsnit"/>
        <w:numPr>
          <w:ilvl w:val="0"/>
          <w:numId w:val="16"/>
        </w:numPr>
        <w:autoSpaceDE w:val="0"/>
        <w:autoSpaceDN w:val="0"/>
        <w:adjustRightInd w:val="0"/>
        <w:contextualSpacing/>
        <w:rPr>
          <w:sz w:val="16"/>
          <w:szCs w:val="16"/>
        </w:rPr>
      </w:pPr>
      <w:r w:rsidRPr="00B76E33">
        <w:t>Netværksgrupperne bidrager til rammeaftalen ved at give faglige vurderinger af udviklingstende</w:t>
      </w:r>
      <w:r w:rsidRPr="00B76E33">
        <w:t>n</w:t>
      </w:r>
      <w:r w:rsidRPr="00B76E33">
        <w:t>ser indenfor områderne, herunder af fremtidige behov</w:t>
      </w:r>
      <w:r w:rsidRPr="002E4AF3">
        <w:rPr>
          <w:sz w:val="16"/>
          <w:szCs w:val="16"/>
        </w:rPr>
        <w:t>.</w:t>
      </w:r>
    </w:p>
    <w:p w:rsidR="002F223A" w:rsidRDefault="002F223A" w:rsidP="002F223A">
      <w:pPr>
        <w:pStyle w:val="Listeafsnit"/>
        <w:autoSpaceDE w:val="0"/>
        <w:autoSpaceDN w:val="0"/>
        <w:adjustRightInd w:val="0"/>
        <w:contextualSpacing/>
        <w:rPr>
          <w:sz w:val="16"/>
          <w:szCs w:val="16"/>
        </w:rPr>
      </w:pPr>
    </w:p>
    <w:p w:rsidR="002F223A" w:rsidRPr="002F223A" w:rsidRDefault="002F223A" w:rsidP="002F223A">
      <w:pPr>
        <w:rPr>
          <w:rFonts w:cs="Tahoma"/>
          <w:color w:val="000000"/>
          <w:szCs w:val="20"/>
        </w:rPr>
      </w:pPr>
      <w:r w:rsidRPr="002F223A">
        <w:rPr>
          <w:rFonts w:cs="Tahoma"/>
          <w:color w:val="000000"/>
          <w:szCs w:val="20"/>
        </w:rPr>
        <w:t>Netværksgruppen vedr. Voksenspecialundervisning er ved at lægge den sidste hånd på årsra</w:t>
      </w:r>
      <w:r w:rsidRPr="002F223A">
        <w:rPr>
          <w:rFonts w:cs="Tahoma"/>
          <w:color w:val="000000"/>
          <w:szCs w:val="20"/>
        </w:rPr>
        <w:t>p</w:t>
      </w:r>
      <w:r w:rsidRPr="002F223A">
        <w:rPr>
          <w:rFonts w:cs="Tahoma"/>
          <w:color w:val="000000"/>
          <w:szCs w:val="20"/>
        </w:rPr>
        <w:t xml:space="preserve">porten for 2013, og ønsker den på Styregruppens </w:t>
      </w:r>
      <w:r w:rsidRPr="002F223A">
        <w:rPr>
          <w:rFonts w:cs="Tahoma"/>
          <w:b/>
          <w:bCs/>
          <w:i/>
          <w:iCs/>
          <w:color w:val="000000"/>
          <w:szCs w:val="20"/>
        </w:rPr>
        <w:t>mødedagsorden d. 13. december</w:t>
      </w:r>
      <w:r w:rsidRPr="002F223A">
        <w:rPr>
          <w:rFonts w:cs="Tahoma"/>
          <w:color w:val="000000"/>
          <w:szCs w:val="20"/>
        </w:rPr>
        <w:t>. I år</w:t>
      </w:r>
      <w:r w:rsidRPr="002F223A">
        <w:rPr>
          <w:rFonts w:cs="Tahoma"/>
          <w:color w:val="000000"/>
          <w:szCs w:val="20"/>
        </w:rPr>
        <w:t>s</w:t>
      </w:r>
      <w:r w:rsidRPr="002F223A">
        <w:rPr>
          <w:rFonts w:cs="Tahoma"/>
          <w:color w:val="000000"/>
          <w:szCs w:val="20"/>
        </w:rPr>
        <w:t>rapporten indstiller netværksgruppen en organisationsændring af det mellemkommunale sa</w:t>
      </w:r>
      <w:r w:rsidRPr="002F223A">
        <w:rPr>
          <w:rFonts w:cs="Tahoma"/>
          <w:color w:val="000000"/>
          <w:szCs w:val="20"/>
        </w:rPr>
        <w:t>m</w:t>
      </w:r>
      <w:r w:rsidRPr="002F223A">
        <w:rPr>
          <w:rFonts w:cs="Tahoma"/>
          <w:color w:val="000000"/>
          <w:szCs w:val="20"/>
        </w:rPr>
        <w:t>arbejde fra "netværksgruppe under Rammeaftalen" til "klyngesamarbejde".  </w:t>
      </w:r>
    </w:p>
    <w:p w:rsidR="002F223A" w:rsidRPr="002E4AF3" w:rsidRDefault="002F223A" w:rsidP="002F223A">
      <w:pPr>
        <w:pStyle w:val="Listeafsnit"/>
        <w:autoSpaceDE w:val="0"/>
        <w:autoSpaceDN w:val="0"/>
        <w:adjustRightInd w:val="0"/>
        <w:contextualSpacing/>
        <w:rPr>
          <w:sz w:val="16"/>
          <w:szCs w:val="16"/>
        </w:rPr>
      </w:pPr>
    </w:p>
    <w:p w:rsidR="00F102D7" w:rsidRDefault="00F102D7" w:rsidP="00F102D7">
      <w:pPr>
        <w:rPr>
          <w:i/>
          <w:szCs w:val="20"/>
        </w:rPr>
      </w:pPr>
    </w:p>
    <w:p w:rsidR="00F102D7" w:rsidRDefault="00F102D7" w:rsidP="00F102D7">
      <w:pPr>
        <w:rPr>
          <w:szCs w:val="20"/>
        </w:rPr>
      </w:pPr>
      <w:r w:rsidRPr="009D1F72">
        <w:rPr>
          <w:i/>
          <w:szCs w:val="20"/>
        </w:rPr>
        <w:t>Børn og Unge</w:t>
      </w:r>
      <w:r>
        <w:rPr>
          <w:i/>
          <w:szCs w:val="20"/>
        </w:rPr>
        <w:br/>
      </w:r>
      <w:r>
        <w:rPr>
          <w:szCs w:val="20"/>
        </w:rPr>
        <w:t>Samarbejde og diskussion er foregået via fælles e-mail. Bl.a. er der diskuteret:</w:t>
      </w:r>
    </w:p>
    <w:p w:rsidR="00F102D7" w:rsidRDefault="00F102D7" w:rsidP="00F102D7">
      <w:pPr>
        <w:pStyle w:val="Listeafsnit"/>
        <w:numPr>
          <w:ilvl w:val="0"/>
          <w:numId w:val="12"/>
        </w:numPr>
        <w:contextualSpacing/>
        <w:rPr>
          <w:szCs w:val="20"/>
        </w:rPr>
      </w:pPr>
      <w:r>
        <w:rPr>
          <w:szCs w:val="20"/>
        </w:rPr>
        <w:t>Mulige emner som skal diskuteres på Årsmøde i Børne- o</w:t>
      </w:r>
      <w:r w:rsidRPr="00FF033B">
        <w:rPr>
          <w:szCs w:val="20"/>
        </w:rPr>
        <w:t>g Kulturchefforeningen</w:t>
      </w:r>
      <w:r>
        <w:rPr>
          <w:szCs w:val="20"/>
        </w:rPr>
        <w:t>:</w:t>
      </w:r>
    </w:p>
    <w:p w:rsidR="00F102D7" w:rsidRPr="00FF033B" w:rsidRDefault="00F102D7" w:rsidP="00F102D7">
      <w:pPr>
        <w:pStyle w:val="Listeafsnit"/>
        <w:numPr>
          <w:ilvl w:val="0"/>
          <w:numId w:val="15"/>
        </w:numPr>
        <w:rPr>
          <w:szCs w:val="20"/>
        </w:rPr>
      </w:pPr>
      <w:r>
        <w:rPr>
          <w:szCs w:val="20"/>
        </w:rPr>
        <w:t>en tværsektoriel (</w:t>
      </w:r>
      <w:proofErr w:type="spellStart"/>
      <w:r>
        <w:rPr>
          <w:szCs w:val="20"/>
        </w:rPr>
        <w:t>intrakommunal</w:t>
      </w:r>
      <w:proofErr w:type="spellEnd"/>
      <w:r w:rsidRPr="00FF033B">
        <w:rPr>
          <w:szCs w:val="20"/>
        </w:rPr>
        <w:t xml:space="preserve">) tilgang til familier med udgangspunk i </w:t>
      </w:r>
      <w:proofErr w:type="spellStart"/>
      <w:r w:rsidRPr="00FF033B">
        <w:rPr>
          <w:szCs w:val="20"/>
        </w:rPr>
        <w:t>FØP-reform</w:t>
      </w:r>
      <w:proofErr w:type="spellEnd"/>
      <w:r w:rsidRPr="00FF033B">
        <w:rPr>
          <w:szCs w:val="20"/>
        </w:rPr>
        <w:t xml:space="preserve"> og ko</w:t>
      </w:r>
      <w:r w:rsidRPr="00FF033B">
        <w:rPr>
          <w:szCs w:val="20"/>
        </w:rPr>
        <w:t>n</w:t>
      </w:r>
      <w:r w:rsidRPr="00FF033B">
        <w:rPr>
          <w:szCs w:val="20"/>
        </w:rPr>
        <w:t>tanthjælpsreform</w:t>
      </w:r>
    </w:p>
    <w:p w:rsidR="00F102D7" w:rsidRPr="00FF033B" w:rsidRDefault="00F102D7" w:rsidP="00F102D7">
      <w:pPr>
        <w:pStyle w:val="Listeafsnit"/>
        <w:numPr>
          <w:ilvl w:val="0"/>
          <w:numId w:val="15"/>
        </w:numPr>
        <w:rPr>
          <w:szCs w:val="20"/>
        </w:rPr>
      </w:pPr>
      <w:r w:rsidRPr="00FF033B">
        <w:rPr>
          <w:szCs w:val="20"/>
        </w:rPr>
        <w:lastRenderedPageBreak/>
        <w:t>inddragelse af civilsamfund både som samarbejde med den tredje sektor og netværksinddr</w:t>
      </w:r>
      <w:r w:rsidRPr="00FF033B">
        <w:rPr>
          <w:szCs w:val="20"/>
        </w:rPr>
        <w:t>a</w:t>
      </w:r>
      <w:r w:rsidRPr="00FF033B">
        <w:rPr>
          <w:szCs w:val="20"/>
        </w:rPr>
        <w:t>gelse</w:t>
      </w:r>
    </w:p>
    <w:p w:rsidR="00F102D7" w:rsidRPr="00FF033B" w:rsidRDefault="00F102D7" w:rsidP="00F102D7">
      <w:pPr>
        <w:pStyle w:val="Listeafsnit"/>
        <w:numPr>
          <w:ilvl w:val="0"/>
          <w:numId w:val="15"/>
        </w:numPr>
        <w:rPr>
          <w:szCs w:val="20"/>
        </w:rPr>
      </w:pPr>
      <w:r w:rsidRPr="00FF033B">
        <w:rPr>
          <w:szCs w:val="20"/>
        </w:rPr>
        <w:t>etablering styring af fælles tilbud</w:t>
      </w:r>
    </w:p>
    <w:p w:rsidR="00F102D7" w:rsidRPr="00FF033B" w:rsidRDefault="00F102D7" w:rsidP="00F102D7">
      <w:pPr>
        <w:pStyle w:val="Listeafsnit"/>
        <w:numPr>
          <w:ilvl w:val="0"/>
          <w:numId w:val="15"/>
        </w:numPr>
        <w:rPr>
          <w:szCs w:val="20"/>
        </w:rPr>
      </w:pPr>
      <w:r>
        <w:t>m</w:t>
      </w:r>
      <w:r w:rsidRPr="00FF033B">
        <w:t>uligheden for at udfordre /lave pilotforsøg med de meget tunge administrative opgaver der er på myndighedsområdet, således at der kan frigøres socialrådgiver ressourcer til ”frontarbe</w:t>
      </w:r>
      <w:r w:rsidRPr="00FF033B">
        <w:t>j</w:t>
      </w:r>
      <w:r w:rsidRPr="00FF033B">
        <w:t>de – og den tidlig</w:t>
      </w:r>
      <w:r>
        <w:t>e</w:t>
      </w:r>
      <w:r w:rsidRPr="00FF033B">
        <w:t xml:space="preserve"> forebyggende indsats</w:t>
      </w:r>
    </w:p>
    <w:p w:rsidR="00F102D7" w:rsidRPr="00FF033B" w:rsidRDefault="00F102D7" w:rsidP="00F102D7">
      <w:pPr>
        <w:pStyle w:val="Listeafsnit"/>
        <w:numPr>
          <w:ilvl w:val="0"/>
          <w:numId w:val="12"/>
        </w:numPr>
        <w:contextualSpacing/>
        <w:rPr>
          <w:szCs w:val="20"/>
        </w:rPr>
      </w:pPr>
      <w:r w:rsidRPr="00FF033B">
        <w:rPr>
          <w:szCs w:val="20"/>
        </w:rPr>
        <w:t xml:space="preserve">Genvurdering af </w:t>
      </w:r>
      <w:proofErr w:type="spellStart"/>
      <w:r w:rsidRPr="00FF033B">
        <w:rPr>
          <w:szCs w:val="20"/>
        </w:rPr>
        <w:t>Nebs</w:t>
      </w:r>
      <w:proofErr w:type="spellEnd"/>
      <w:r w:rsidRPr="00FF033B">
        <w:rPr>
          <w:szCs w:val="20"/>
        </w:rPr>
        <w:t xml:space="preserve"> Møllegård, </w:t>
      </w:r>
      <w:proofErr w:type="spellStart"/>
      <w:r>
        <w:rPr>
          <w:szCs w:val="20"/>
        </w:rPr>
        <w:t>ift</w:t>
      </w:r>
      <w:proofErr w:type="spellEnd"/>
      <w:r>
        <w:rPr>
          <w:szCs w:val="20"/>
        </w:rPr>
        <w:t xml:space="preserve"> om </w:t>
      </w:r>
      <w:r w:rsidRPr="00FF033B">
        <w:rPr>
          <w:szCs w:val="20"/>
        </w:rPr>
        <w:t xml:space="preserve">institution </w:t>
      </w:r>
      <w:r>
        <w:rPr>
          <w:szCs w:val="20"/>
        </w:rPr>
        <w:t xml:space="preserve">tilhører kategorien de mest </w:t>
      </w:r>
      <w:r w:rsidRPr="00FF033B">
        <w:rPr>
          <w:szCs w:val="20"/>
        </w:rPr>
        <w:t>specialiserede tilbud</w:t>
      </w:r>
      <w:r>
        <w:rPr>
          <w:szCs w:val="20"/>
        </w:rPr>
        <w:t xml:space="preserve"> </w:t>
      </w:r>
    </w:p>
    <w:p w:rsidR="00F102D7" w:rsidRPr="00FF033B" w:rsidRDefault="00F102D7" w:rsidP="00F102D7"/>
    <w:p w:rsidR="00F102D7" w:rsidRPr="00FF033B" w:rsidRDefault="00F102D7" w:rsidP="00F102D7">
      <w:pPr>
        <w:rPr>
          <w:i/>
        </w:rPr>
      </w:pPr>
      <w:r w:rsidRPr="00FF033B">
        <w:rPr>
          <w:i/>
        </w:rPr>
        <w:t xml:space="preserve">Voksne Sindslidende </w:t>
      </w:r>
    </w:p>
    <w:p w:rsidR="00F102D7" w:rsidRDefault="00F102D7" w:rsidP="00F102D7">
      <w:pPr>
        <w:rPr>
          <w:bCs/>
          <w:spacing w:val="4"/>
          <w:szCs w:val="20"/>
        </w:rPr>
      </w:pPr>
      <w:r w:rsidRPr="00FF033B">
        <w:rPr>
          <w:bCs/>
          <w:spacing w:val="4"/>
          <w:szCs w:val="20"/>
        </w:rPr>
        <w:t xml:space="preserve">Netværksmøde </w:t>
      </w:r>
      <w:r>
        <w:rPr>
          <w:bCs/>
          <w:spacing w:val="4"/>
          <w:szCs w:val="20"/>
        </w:rPr>
        <w:t>er af</w:t>
      </w:r>
      <w:r w:rsidRPr="00FF033B">
        <w:rPr>
          <w:bCs/>
          <w:spacing w:val="4"/>
          <w:szCs w:val="20"/>
        </w:rPr>
        <w:t>holdt</w:t>
      </w:r>
      <w:r>
        <w:rPr>
          <w:bCs/>
          <w:spacing w:val="4"/>
          <w:szCs w:val="20"/>
        </w:rPr>
        <w:t xml:space="preserve"> den 14.11.203. På mødet blev diskuteret: </w:t>
      </w:r>
    </w:p>
    <w:p w:rsidR="00F102D7" w:rsidRDefault="00F102D7" w:rsidP="00F102D7">
      <w:pPr>
        <w:pStyle w:val="Listeafsnit"/>
        <w:numPr>
          <w:ilvl w:val="0"/>
          <w:numId w:val="12"/>
        </w:numPr>
        <w:contextualSpacing/>
      </w:pPr>
      <w:r w:rsidRPr="00FF033B">
        <w:rPr>
          <w:bCs/>
          <w:spacing w:val="4"/>
          <w:szCs w:val="20"/>
        </w:rPr>
        <w:t xml:space="preserve">Psykiatriudvalgets rapport – </w:t>
      </w:r>
      <w:r>
        <w:t>etablering af akuttilbud i kommunerne, opbygning af tilbud og ko</w:t>
      </w:r>
      <w:r>
        <w:t>m</w:t>
      </w:r>
      <w:r>
        <w:t>petenceudvikling til bedre kommunal indsats til borgere med angst, depression m.v. (ikke-psykotiske lidelser)</w:t>
      </w:r>
    </w:p>
    <w:p w:rsidR="00F102D7" w:rsidRDefault="00F102D7" w:rsidP="00F102D7">
      <w:pPr>
        <w:pStyle w:val="Listeafsnit"/>
        <w:numPr>
          <w:ilvl w:val="0"/>
          <w:numId w:val="14"/>
        </w:numPr>
      </w:pPr>
      <w:r w:rsidRPr="009D1F72">
        <w:t xml:space="preserve">Problemstillinger med huslejer i sociale </w:t>
      </w:r>
      <w:proofErr w:type="spellStart"/>
      <w:r w:rsidRPr="009D1F72">
        <w:t>botilbud</w:t>
      </w:r>
      <w:proofErr w:type="spellEnd"/>
      <w:r>
        <w:t xml:space="preserve"> – manglende økonomi hos borgere til at betale for det sociale </w:t>
      </w:r>
      <w:proofErr w:type="spellStart"/>
      <w:r>
        <w:t>botilbud</w:t>
      </w:r>
      <w:proofErr w:type="spellEnd"/>
      <w:r>
        <w:t xml:space="preserve">, som er det rette for dem. Det gælder </w:t>
      </w:r>
      <w:proofErr w:type="spellStart"/>
      <w:r>
        <w:t>servicelovs-boliger</w:t>
      </w:r>
      <w:proofErr w:type="spellEnd"/>
      <w:r>
        <w:t xml:space="preserve">, men især i </w:t>
      </w:r>
      <w:proofErr w:type="spellStart"/>
      <w:r>
        <w:t>almenb</w:t>
      </w:r>
      <w:r>
        <w:t>o</w:t>
      </w:r>
      <w:r>
        <w:t>lig-botilbud</w:t>
      </w:r>
      <w:proofErr w:type="spellEnd"/>
      <w:r>
        <w:t xml:space="preserve">. Som konsekvens nævnes tomme boliger i velegnede </w:t>
      </w:r>
      <w:proofErr w:type="spellStart"/>
      <w:r>
        <w:t>botilbud</w:t>
      </w:r>
      <w:proofErr w:type="spellEnd"/>
      <w:r>
        <w:t xml:space="preserve">, borgere der egentlig skal flytte ud til egen almen bolig, men nu bor i et billigt </w:t>
      </w:r>
      <w:proofErr w:type="spellStart"/>
      <w:r>
        <w:t>botilbud</w:t>
      </w:r>
      <w:proofErr w:type="spellEnd"/>
      <w:r>
        <w:t xml:space="preserve">, og som ikke vil/kan flytte, fordi huslejen i alm. almennyttige boliger er for høj. Eller de stadig har gæld på et </w:t>
      </w:r>
      <w:proofErr w:type="spellStart"/>
      <w:r>
        <w:t>indskudslån</w:t>
      </w:r>
      <w:proofErr w:type="spellEnd"/>
      <w:r>
        <w:t xml:space="preserve">. </w:t>
      </w:r>
      <w:proofErr w:type="spellStart"/>
      <w:r>
        <w:t>Servic</w:t>
      </w:r>
      <w:r>
        <w:t>e</w:t>
      </w:r>
      <w:r>
        <w:t>lovs-boliger</w:t>
      </w:r>
      <w:proofErr w:type="spellEnd"/>
      <w:r>
        <w:t xml:space="preserve"> med reduceret </w:t>
      </w:r>
      <w:proofErr w:type="spellStart"/>
      <w:r>
        <w:t>egen-betaling</w:t>
      </w:r>
      <w:proofErr w:type="spellEnd"/>
      <w:r>
        <w:t xml:space="preserve"> giver øgede kommunale </w:t>
      </w:r>
      <w:proofErr w:type="spellStart"/>
      <w:r>
        <w:t>udgifter/mindre-indtægter</w:t>
      </w:r>
      <w:proofErr w:type="spellEnd"/>
      <w:r>
        <w:t>.</w:t>
      </w:r>
    </w:p>
    <w:p w:rsidR="00F102D7" w:rsidRDefault="00F102D7" w:rsidP="00F102D7">
      <w:pPr>
        <w:pStyle w:val="Listeafsnit"/>
        <w:numPr>
          <w:ilvl w:val="0"/>
          <w:numId w:val="14"/>
        </w:numPr>
      </w:pPr>
      <w:r>
        <w:t>Årsrapport</w:t>
      </w:r>
    </w:p>
    <w:p w:rsidR="00F102D7" w:rsidRDefault="00F102D7" w:rsidP="00F102D7">
      <w:pPr>
        <w:pStyle w:val="Listeafsnit"/>
        <w:numPr>
          <w:ilvl w:val="0"/>
          <w:numId w:val="14"/>
        </w:numPr>
      </w:pPr>
      <w:r>
        <w:t>Mødekalender 2014.</w:t>
      </w:r>
    </w:p>
    <w:p w:rsidR="00F102D7" w:rsidRDefault="00F102D7" w:rsidP="00F102D7"/>
    <w:p w:rsidR="00F102D7" w:rsidRPr="00E86A54" w:rsidRDefault="00F102D7" w:rsidP="00F102D7">
      <w:pPr>
        <w:rPr>
          <w:bCs/>
          <w:spacing w:val="4"/>
          <w:szCs w:val="20"/>
        </w:rPr>
      </w:pPr>
      <w:r>
        <w:rPr>
          <w:i/>
        </w:rPr>
        <w:t>Voksne Handic</w:t>
      </w:r>
      <w:r w:rsidRPr="00583A0F">
        <w:rPr>
          <w:i/>
        </w:rPr>
        <w:t>appede</w:t>
      </w:r>
      <w:r>
        <w:rPr>
          <w:i/>
        </w:rPr>
        <w:br/>
      </w:r>
      <w:r w:rsidRPr="00E86A54">
        <w:rPr>
          <w:bCs/>
          <w:spacing w:val="4"/>
          <w:szCs w:val="20"/>
        </w:rPr>
        <w:t xml:space="preserve">Siden sidste styregruppemøde har været afholdt et netværksmøde den </w:t>
      </w:r>
      <w:r>
        <w:rPr>
          <w:bCs/>
          <w:spacing w:val="4"/>
          <w:szCs w:val="20"/>
        </w:rPr>
        <w:t>28.11.2013</w:t>
      </w:r>
      <w:r w:rsidRPr="00E86A54">
        <w:rPr>
          <w:bCs/>
          <w:spacing w:val="4"/>
          <w:szCs w:val="20"/>
        </w:rPr>
        <w:t>.</w:t>
      </w:r>
      <w:r>
        <w:rPr>
          <w:bCs/>
          <w:spacing w:val="4"/>
          <w:szCs w:val="20"/>
        </w:rPr>
        <w:t xml:space="preserve"> </w:t>
      </w:r>
      <w:r w:rsidRPr="00E86A54">
        <w:rPr>
          <w:bCs/>
          <w:spacing w:val="4"/>
          <w:szCs w:val="20"/>
        </w:rPr>
        <w:t>På mødet er drøftet indholdet i årsrapporten</w:t>
      </w:r>
      <w:r>
        <w:rPr>
          <w:bCs/>
          <w:spacing w:val="4"/>
          <w:szCs w:val="20"/>
        </w:rPr>
        <w:t xml:space="preserve"> og aftale om færdiggørelse pr. mail efter mødet</w:t>
      </w:r>
      <w:r w:rsidRPr="00E86A54">
        <w:rPr>
          <w:bCs/>
          <w:spacing w:val="4"/>
          <w:szCs w:val="20"/>
        </w:rPr>
        <w:t>.</w:t>
      </w:r>
    </w:p>
    <w:p w:rsidR="00F102D7" w:rsidRPr="00921E1F" w:rsidRDefault="00F102D7" w:rsidP="00F102D7">
      <w:pPr>
        <w:rPr>
          <w:bCs/>
          <w:spacing w:val="4"/>
          <w:szCs w:val="20"/>
        </w:rPr>
      </w:pPr>
      <w:r w:rsidRPr="00E86A54">
        <w:rPr>
          <w:bCs/>
          <w:spacing w:val="4"/>
          <w:szCs w:val="20"/>
        </w:rPr>
        <w:t xml:space="preserve">Endvidere </w:t>
      </w:r>
      <w:r>
        <w:rPr>
          <w:bCs/>
          <w:spacing w:val="4"/>
          <w:szCs w:val="20"/>
        </w:rPr>
        <w:t>drøftedes</w:t>
      </w:r>
      <w:r w:rsidRPr="00E86A54">
        <w:rPr>
          <w:bCs/>
          <w:spacing w:val="4"/>
          <w:szCs w:val="20"/>
        </w:rPr>
        <w:t xml:space="preserve"> </w:t>
      </w:r>
      <w:r>
        <w:rPr>
          <w:bCs/>
          <w:spacing w:val="4"/>
          <w:szCs w:val="20"/>
        </w:rPr>
        <w:t xml:space="preserve">følgende punkter: </w:t>
      </w:r>
    </w:p>
    <w:p w:rsidR="00F102D7" w:rsidRDefault="00F102D7" w:rsidP="00F102D7">
      <w:pPr>
        <w:pStyle w:val="Listeafsnit"/>
        <w:numPr>
          <w:ilvl w:val="0"/>
          <w:numId w:val="13"/>
        </w:numPr>
      </w:pPr>
      <w:r>
        <w:t>Hvilken rolle forventes det, at netværksgruppen spiller i forhold til hjerneskadeområdet</w:t>
      </w:r>
    </w:p>
    <w:p w:rsidR="00F102D7" w:rsidRDefault="00F102D7" w:rsidP="00F102D7">
      <w:pPr>
        <w:pStyle w:val="Listeafsnit"/>
        <w:numPr>
          <w:ilvl w:val="0"/>
          <w:numId w:val="13"/>
        </w:numPr>
      </w:pPr>
      <w:r>
        <w:t>Tovholder med virkning fra januar 2014. Netværksgruppen forventer at styregruppen afklarer situ</w:t>
      </w:r>
      <w:r>
        <w:t>a</w:t>
      </w:r>
      <w:r>
        <w:t>tionen med tovholder for 2014.</w:t>
      </w:r>
    </w:p>
    <w:p w:rsidR="00F102D7" w:rsidRDefault="00F102D7" w:rsidP="00F102D7">
      <w:pPr>
        <w:pStyle w:val="Listeafsnit"/>
        <w:numPr>
          <w:ilvl w:val="0"/>
          <w:numId w:val="13"/>
        </w:numPr>
      </w:pPr>
      <w:r>
        <w:t>Drøftelse af mødekalender for 2014 – første møde i uge 4.</w:t>
      </w:r>
    </w:p>
    <w:p w:rsidR="00F102D7" w:rsidRDefault="00F102D7" w:rsidP="001736AD">
      <w:pPr>
        <w:pStyle w:val="Listeafsnit"/>
        <w:rPr>
          <w:rFonts w:ascii="Verdana" w:hAnsi="Verdana"/>
          <w:sz w:val="20"/>
          <w:szCs w:val="20"/>
        </w:rPr>
      </w:pPr>
    </w:p>
    <w:p w:rsidR="00F102D7" w:rsidRDefault="00F102D7" w:rsidP="00F102D7">
      <w:pPr>
        <w:autoSpaceDE w:val="0"/>
        <w:autoSpaceDN w:val="0"/>
        <w:adjustRightInd w:val="0"/>
        <w:rPr>
          <w:szCs w:val="20"/>
        </w:rPr>
      </w:pPr>
      <w:r w:rsidRPr="00F102D7">
        <w:rPr>
          <w:rFonts w:cs="Calibri"/>
          <w:b/>
          <w:color w:val="000000"/>
          <w:szCs w:val="20"/>
        </w:rPr>
        <w:t>Indstilling:</w:t>
      </w:r>
      <w:r>
        <w:rPr>
          <w:rFonts w:cs="Calibri"/>
          <w:color w:val="000000"/>
          <w:szCs w:val="20"/>
        </w:rPr>
        <w:br/>
      </w:r>
      <w:r>
        <w:rPr>
          <w:szCs w:val="20"/>
        </w:rPr>
        <w:t>Sekretariatet indstiller:</w:t>
      </w:r>
    </w:p>
    <w:p w:rsidR="00F102D7" w:rsidRDefault="00F102D7" w:rsidP="00F102D7">
      <w:pPr>
        <w:pStyle w:val="Listeafsnit"/>
        <w:numPr>
          <w:ilvl w:val="0"/>
          <w:numId w:val="13"/>
        </w:numPr>
        <w:rPr>
          <w:rFonts w:ascii="Verdana" w:hAnsi="Verdana"/>
          <w:sz w:val="20"/>
          <w:szCs w:val="20"/>
        </w:rPr>
      </w:pPr>
      <w:r>
        <w:rPr>
          <w:rFonts w:ascii="Verdana" w:hAnsi="Verdana"/>
          <w:sz w:val="20"/>
          <w:szCs w:val="20"/>
        </w:rPr>
        <w:t>At styregruppen tager orienteringen til efterretning</w:t>
      </w:r>
      <w:r w:rsidR="002F223A">
        <w:rPr>
          <w:rFonts w:ascii="Verdana" w:hAnsi="Verdana"/>
          <w:sz w:val="20"/>
          <w:szCs w:val="20"/>
        </w:rPr>
        <w:t>.</w:t>
      </w:r>
    </w:p>
    <w:p w:rsidR="00114A0B" w:rsidRDefault="002F223A" w:rsidP="00F102D7">
      <w:pPr>
        <w:pStyle w:val="Listeafsnit"/>
        <w:numPr>
          <w:ilvl w:val="0"/>
          <w:numId w:val="13"/>
        </w:numPr>
        <w:rPr>
          <w:rFonts w:ascii="Verdana" w:hAnsi="Verdana"/>
          <w:sz w:val="20"/>
          <w:szCs w:val="20"/>
        </w:rPr>
      </w:pPr>
      <w:r>
        <w:rPr>
          <w:rFonts w:ascii="Verdana" w:hAnsi="Verdana"/>
          <w:sz w:val="20"/>
          <w:szCs w:val="20"/>
        </w:rPr>
        <w:t xml:space="preserve">At styregruppen drøfter </w:t>
      </w:r>
      <w:r w:rsidR="00A3169D">
        <w:rPr>
          <w:rFonts w:ascii="Verdana" w:hAnsi="Verdana"/>
          <w:sz w:val="20"/>
          <w:szCs w:val="20"/>
        </w:rPr>
        <w:t>den foreslåede organisationsændring</w:t>
      </w:r>
      <w:r>
        <w:rPr>
          <w:rFonts w:ascii="Verdana" w:hAnsi="Verdana"/>
          <w:sz w:val="20"/>
          <w:szCs w:val="20"/>
        </w:rPr>
        <w:t xml:space="preserve"> i netværksgruppen for specialunder</w:t>
      </w:r>
      <w:r w:rsidR="00A3169D">
        <w:rPr>
          <w:rFonts w:ascii="Verdana" w:hAnsi="Verdana"/>
          <w:sz w:val="20"/>
          <w:szCs w:val="20"/>
        </w:rPr>
        <w:t xml:space="preserve">visning og </w:t>
      </w:r>
      <w:r w:rsidR="00114A0B">
        <w:rPr>
          <w:rFonts w:ascii="Verdana" w:hAnsi="Verdana"/>
          <w:sz w:val="20"/>
          <w:szCs w:val="20"/>
        </w:rPr>
        <w:t>herunder høringsprocedure og kontakt med styregruppen.</w:t>
      </w:r>
    </w:p>
    <w:p w:rsidR="002F223A" w:rsidRDefault="00114A0B" w:rsidP="00F102D7">
      <w:pPr>
        <w:pStyle w:val="Listeafsnit"/>
        <w:numPr>
          <w:ilvl w:val="0"/>
          <w:numId w:val="13"/>
        </w:numPr>
        <w:rPr>
          <w:rFonts w:ascii="Verdana" w:hAnsi="Verdana"/>
          <w:sz w:val="20"/>
          <w:szCs w:val="20"/>
        </w:rPr>
      </w:pPr>
      <w:r>
        <w:rPr>
          <w:rFonts w:ascii="Verdana" w:hAnsi="Verdana"/>
          <w:sz w:val="20"/>
          <w:szCs w:val="20"/>
        </w:rPr>
        <w:t xml:space="preserve">At styregruppen </w:t>
      </w:r>
      <w:r w:rsidR="00A3169D">
        <w:rPr>
          <w:rFonts w:ascii="Verdana" w:hAnsi="Verdana"/>
          <w:sz w:val="20"/>
          <w:szCs w:val="20"/>
        </w:rPr>
        <w:t>beslutter den fremtidige organisering for netværket</w:t>
      </w:r>
      <w:r>
        <w:rPr>
          <w:rFonts w:ascii="Verdana" w:hAnsi="Verdana"/>
          <w:sz w:val="20"/>
          <w:szCs w:val="20"/>
        </w:rPr>
        <w:t>.</w:t>
      </w:r>
    </w:p>
    <w:p w:rsidR="00F102D7" w:rsidRDefault="00F102D7" w:rsidP="00F102D7">
      <w:pPr>
        <w:pStyle w:val="Listeafsnit"/>
        <w:numPr>
          <w:ilvl w:val="0"/>
          <w:numId w:val="13"/>
        </w:numPr>
        <w:rPr>
          <w:rFonts w:ascii="Verdana" w:hAnsi="Verdana"/>
          <w:sz w:val="20"/>
          <w:szCs w:val="20"/>
        </w:rPr>
      </w:pPr>
      <w:r>
        <w:rPr>
          <w:rFonts w:ascii="Verdana" w:hAnsi="Verdana"/>
          <w:sz w:val="20"/>
          <w:szCs w:val="20"/>
        </w:rPr>
        <w:t>At styregruppen afklarer varetagelsen af tovholderfunktionen for netværksgruppen voksne handicappede med virkning fra januar 2014.</w:t>
      </w:r>
    </w:p>
    <w:p w:rsidR="00BC2041" w:rsidRDefault="00BC2041" w:rsidP="00BC2041">
      <w:pPr>
        <w:pStyle w:val="Listeafsnit"/>
        <w:rPr>
          <w:rFonts w:ascii="Verdana" w:hAnsi="Verdana"/>
          <w:sz w:val="20"/>
          <w:szCs w:val="20"/>
        </w:rPr>
      </w:pPr>
    </w:p>
    <w:p w:rsidR="00BC2041" w:rsidRPr="00F81317" w:rsidRDefault="00BC2041" w:rsidP="00BC2041">
      <w:pPr>
        <w:rPr>
          <w:b/>
          <w:szCs w:val="20"/>
        </w:rPr>
      </w:pPr>
      <w:r w:rsidRPr="00F81317">
        <w:rPr>
          <w:b/>
          <w:szCs w:val="20"/>
        </w:rPr>
        <w:t>Bilag:</w:t>
      </w:r>
    </w:p>
    <w:p w:rsidR="00BC2041" w:rsidRPr="00796925" w:rsidRDefault="00BC2041" w:rsidP="00BC2041">
      <w:pPr>
        <w:numPr>
          <w:ilvl w:val="0"/>
          <w:numId w:val="2"/>
        </w:numPr>
        <w:rPr>
          <w:b/>
          <w:szCs w:val="20"/>
        </w:rPr>
      </w:pPr>
      <w:r>
        <w:rPr>
          <w:szCs w:val="20"/>
        </w:rPr>
        <w:t xml:space="preserve">Link til referater fra netværksgruppemøder mv.: </w:t>
      </w:r>
      <w:hyperlink r:id="rId8" w:history="1">
        <w:r w:rsidRPr="00754801">
          <w:rPr>
            <w:rStyle w:val="Hyperlink"/>
            <w:szCs w:val="20"/>
          </w:rPr>
          <w:t>http://rs17.dk/netvaerksgrupper/netvaerksgrupper.aspx</w:t>
        </w:r>
      </w:hyperlink>
    </w:p>
    <w:p w:rsidR="00796925" w:rsidRPr="00796925" w:rsidRDefault="00796925" w:rsidP="00BC2041">
      <w:pPr>
        <w:numPr>
          <w:ilvl w:val="0"/>
          <w:numId w:val="2"/>
        </w:numPr>
        <w:rPr>
          <w:b/>
          <w:szCs w:val="20"/>
        </w:rPr>
      </w:pPr>
      <w:r>
        <w:t xml:space="preserve">Årsrapport </w:t>
      </w:r>
      <w:r w:rsidR="004E4922">
        <w:t>fra</w:t>
      </w:r>
      <w:r>
        <w:t xml:space="preserve"> netværks</w:t>
      </w:r>
      <w:r w:rsidR="004E4922">
        <w:t>gruppen for specialundervisning.</w:t>
      </w:r>
    </w:p>
    <w:p w:rsidR="00796925" w:rsidRDefault="00796925" w:rsidP="00796925"/>
    <w:p w:rsidR="00796925" w:rsidRPr="00796925" w:rsidRDefault="00796925" w:rsidP="00796925">
      <w:pPr>
        <w:rPr>
          <w:b/>
        </w:rPr>
      </w:pPr>
      <w:r w:rsidRPr="00796925">
        <w:rPr>
          <w:b/>
        </w:rPr>
        <w:t>Beslutning:</w:t>
      </w:r>
    </w:p>
    <w:p w:rsidR="00796925" w:rsidRPr="00705774" w:rsidRDefault="00796925" w:rsidP="00796925">
      <w:pPr>
        <w:numPr>
          <w:ilvl w:val="0"/>
          <w:numId w:val="2"/>
        </w:numPr>
        <w:rPr>
          <w:b/>
          <w:szCs w:val="20"/>
        </w:rPr>
      </w:pPr>
      <w:r>
        <w:t>Styregruppen tog orienteringen til efterretning</w:t>
      </w:r>
    </w:p>
    <w:p w:rsidR="00A77F10" w:rsidRPr="00A77F10" w:rsidRDefault="00015DDB" w:rsidP="00796925">
      <w:pPr>
        <w:numPr>
          <w:ilvl w:val="0"/>
          <w:numId w:val="2"/>
        </w:numPr>
        <w:rPr>
          <w:b/>
          <w:szCs w:val="20"/>
        </w:rPr>
      </w:pPr>
      <w:r>
        <w:t>Netværks</w:t>
      </w:r>
      <w:r w:rsidR="00A77F10">
        <w:t xml:space="preserve">gruppen for Voksne sindslidende oplever kompetente medlemmer i netværket, men at det ville være ønskeligt med lidt større fremmøde. Tovholder betonede bl.a. snitflader til sundhedsaftalen, vægt på </w:t>
      </w:r>
      <w:proofErr w:type="spellStart"/>
      <w:proofErr w:type="gramStart"/>
      <w:r w:rsidR="00A77F10">
        <w:t>recovery</w:t>
      </w:r>
      <w:proofErr w:type="spellEnd"/>
      <w:r w:rsidR="00A77F10">
        <w:t>,  samarbejde</w:t>
      </w:r>
      <w:proofErr w:type="gramEnd"/>
      <w:r w:rsidR="00A77F10">
        <w:t xml:space="preserve"> med regionerne, regeri</w:t>
      </w:r>
      <w:r w:rsidR="00A77F10">
        <w:t>n</w:t>
      </w:r>
      <w:r w:rsidR="00A77F10">
        <w:t>gens psykiatriudspil og førtidspensionsreformen med huslejeproblematik mv.</w:t>
      </w:r>
    </w:p>
    <w:p w:rsidR="00705774" w:rsidRPr="00796925" w:rsidRDefault="00A77F10" w:rsidP="00796925">
      <w:pPr>
        <w:numPr>
          <w:ilvl w:val="0"/>
          <w:numId w:val="2"/>
        </w:numPr>
        <w:rPr>
          <w:b/>
          <w:szCs w:val="20"/>
        </w:rPr>
      </w:pPr>
      <w:r>
        <w:lastRenderedPageBreak/>
        <w:t>Netværksgruppen for Voksne handicappede oplever passende fremmøde som en udfo</w:t>
      </w:r>
      <w:r>
        <w:t>r</w:t>
      </w:r>
      <w:r>
        <w:t xml:space="preserve">dring og det er væsentligt at deltagerne får noget med hjem fra møderne. Tovholder betonede at de opgaver man har arbejdet med er blevet løftet, men det er væsentligt at sikre at der ikke udføres dobbeltarbejde (jf. at der findes flere fora) og beslutte hvad der skal prioriteres.  </w:t>
      </w:r>
    </w:p>
    <w:p w:rsidR="00B369E1" w:rsidRPr="00B369E1" w:rsidRDefault="00796925" w:rsidP="00796925">
      <w:pPr>
        <w:numPr>
          <w:ilvl w:val="0"/>
          <w:numId w:val="2"/>
        </w:numPr>
        <w:rPr>
          <w:szCs w:val="20"/>
        </w:rPr>
      </w:pPr>
      <w:r w:rsidRPr="00B369E1">
        <w:rPr>
          <w:rFonts w:cs="Tahoma"/>
          <w:color w:val="000000"/>
          <w:szCs w:val="20"/>
        </w:rPr>
        <w:t xml:space="preserve">Styregruppen </w:t>
      </w:r>
      <w:r w:rsidR="00B369E1" w:rsidRPr="00B369E1">
        <w:rPr>
          <w:rFonts w:cs="Tahoma"/>
          <w:color w:val="000000"/>
          <w:szCs w:val="20"/>
        </w:rPr>
        <w:t xml:space="preserve">besluttede at netværksgruppen for specialundervisning bevares, men suppleres med </w:t>
      </w:r>
      <w:proofErr w:type="gramStart"/>
      <w:r w:rsidR="00B369E1" w:rsidRPr="00B369E1">
        <w:rPr>
          <w:rFonts w:cs="Tahoma"/>
          <w:color w:val="000000"/>
          <w:szCs w:val="20"/>
        </w:rPr>
        <w:t>et  regionsforum</w:t>
      </w:r>
      <w:proofErr w:type="gramEnd"/>
      <w:r w:rsidR="00B369E1" w:rsidRPr="00B369E1">
        <w:rPr>
          <w:rFonts w:cs="Tahoma"/>
          <w:color w:val="000000"/>
          <w:szCs w:val="20"/>
        </w:rPr>
        <w:t xml:space="preserve"> og udbydernetværk som underliggende organisering i 3 klynger.</w:t>
      </w:r>
    </w:p>
    <w:p w:rsidR="00796925" w:rsidRPr="00796925" w:rsidRDefault="00796925" w:rsidP="00796925">
      <w:pPr>
        <w:numPr>
          <w:ilvl w:val="0"/>
          <w:numId w:val="2"/>
        </w:numPr>
        <w:rPr>
          <w:szCs w:val="20"/>
        </w:rPr>
      </w:pPr>
      <w:r w:rsidRPr="00B369E1">
        <w:rPr>
          <w:szCs w:val="20"/>
        </w:rPr>
        <w:t>Holbæk kommune varetager fortsat tovholderfunktionen for netværksgruppen Voksne handicappede.</w:t>
      </w:r>
    </w:p>
    <w:p w:rsidR="00796925" w:rsidRPr="00487547" w:rsidRDefault="00796925" w:rsidP="00796925">
      <w:pPr>
        <w:numPr>
          <w:ilvl w:val="0"/>
          <w:numId w:val="2"/>
        </w:numPr>
        <w:rPr>
          <w:b/>
          <w:szCs w:val="20"/>
        </w:rPr>
      </w:pPr>
      <w:r w:rsidRPr="00796925">
        <w:rPr>
          <w:szCs w:val="20"/>
        </w:rPr>
        <w:t>Rita Pedersen er ny kontaktperson fra styregruppen ift. netværksgruppen Børn og U</w:t>
      </w:r>
      <w:r w:rsidRPr="00796925">
        <w:rPr>
          <w:szCs w:val="20"/>
        </w:rPr>
        <w:t>n</w:t>
      </w:r>
      <w:r w:rsidRPr="00796925">
        <w:rPr>
          <w:szCs w:val="20"/>
        </w:rPr>
        <w:t>ge</w:t>
      </w:r>
      <w:r>
        <w:rPr>
          <w:b/>
          <w:szCs w:val="20"/>
        </w:rPr>
        <w:t>.</w:t>
      </w:r>
    </w:p>
    <w:p w:rsidR="00BC2041" w:rsidRDefault="00BC2041" w:rsidP="00BC2041">
      <w:pPr>
        <w:pStyle w:val="Listeafsnit"/>
        <w:rPr>
          <w:rFonts w:ascii="Verdana" w:hAnsi="Verdana"/>
          <w:sz w:val="20"/>
          <w:szCs w:val="20"/>
        </w:rPr>
      </w:pPr>
    </w:p>
    <w:p w:rsidR="00697271" w:rsidRPr="00697271" w:rsidRDefault="00697271" w:rsidP="00697271">
      <w:pPr>
        <w:pStyle w:val="Listeafsnit"/>
        <w:ind w:left="360"/>
        <w:rPr>
          <w:rFonts w:ascii="Verdana" w:hAnsi="Verdana"/>
          <w:sz w:val="20"/>
          <w:szCs w:val="20"/>
        </w:rPr>
      </w:pPr>
    </w:p>
    <w:p w:rsidR="0034151A" w:rsidRDefault="0034151A" w:rsidP="0034151A">
      <w:pPr>
        <w:rPr>
          <w:b/>
          <w:szCs w:val="20"/>
        </w:rPr>
      </w:pPr>
      <w:r>
        <w:rPr>
          <w:b/>
          <w:szCs w:val="20"/>
        </w:rPr>
        <w:t xml:space="preserve">4. </w:t>
      </w:r>
      <w:r w:rsidRPr="003219D7">
        <w:rPr>
          <w:b/>
          <w:szCs w:val="20"/>
        </w:rPr>
        <w:t xml:space="preserve">De mest specialiserede tilbud – </w:t>
      </w:r>
      <w:r>
        <w:rPr>
          <w:b/>
          <w:szCs w:val="20"/>
        </w:rPr>
        <w:t>Ekspertpanelets indstilling og den videre proces.</w:t>
      </w:r>
    </w:p>
    <w:p w:rsidR="0034151A" w:rsidRDefault="0034151A" w:rsidP="0034151A">
      <w:pPr>
        <w:rPr>
          <w:b/>
          <w:szCs w:val="20"/>
        </w:rPr>
      </w:pPr>
    </w:p>
    <w:p w:rsidR="0034151A" w:rsidRDefault="0034151A" w:rsidP="0034151A">
      <w:pPr>
        <w:rPr>
          <w:b/>
          <w:szCs w:val="20"/>
        </w:rPr>
      </w:pPr>
      <w:r>
        <w:rPr>
          <w:b/>
          <w:szCs w:val="20"/>
        </w:rPr>
        <w:t>Baggrund:</w:t>
      </w:r>
    </w:p>
    <w:p w:rsidR="00F132D8" w:rsidRDefault="00F132D8" w:rsidP="00F132D8">
      <w:pPr>
        <w:rPr>
          <w:szCs w:val="20"/>
        </w:rPr>
      </w:pPr>
      <w:r>
        <w:rPr>
          <w:szCs w:val="20"/>
        </w:rPr>
        <w:t>På styregruppemøde 6/9, blev det besluttet at nedsætte et ekspertpanel som skal kortlægge de mest specialiserede tilbud i regionen. Ekspertpanelet består af repræsentanter (myndi</w:t>
      </w:r>
      <w:r>
        <w:rPr>
          <w:szCs w:val="20"/>
        </w:rPr>
        <w:t>g</w:t>
      </w:r>
      <w:r>
        <w:rPr>
          <w:szCs w:val="20"/>
        </w:rPr>
        <w:t>hedschefer/personer) fra Næstved, Slagelse, Holbæk, Vordingborg, Guldborgsund, Region Sjælland og Roskilde (tovholder). RS17-Sekretariatet og Slagelse fungerer som sekretariat for ekspertpanelet.</w:t>
      </w:r>
    </w:p>
    <w:p w:rsidR="00F132D8" w:rsidRDefault="00F132D8" w:rsidP="0034151A">
      <w:pPr>
        <w:rPr>
          <w:szCs w:val="20"/>
        </w:rPr>
      </w:pPr>
    </w:p>
    <w:p w:rsidR="0034151A" w:rsidRDefault="0034151A" w:rsidP="0034151A">
      <w:pPr>
        <w:rPr>
          <w:szCs w:val="20"/>
        </w:rPr>
      </w:pPr>
      <w:r w:rsidRPr="00554F11">
        <w:rPr>
          <w:szCs w:val="20"/>
        </w:rPr>
        <w:t>Ek</w:t>
      </w:r>
      <w:r>
        <w:rPr>
          <w:szCs w:val="20"/>
        </w:rPr>
        <w:t xml:space="preserve">spertpanelet har afholdt </w:t>
      </w:r>
      <w:r w:rsidRPr="00554F11">
        <w:rPr>
          <w:szCs w:val="20"/>
        </w:rPr>
        <w:t>møde</w:t>
      </w:r>
      <w:r>
        <w:rPr>
          <w:szCs w:val="20"/>
        </w:rPr>
        <w:t>r</w:t>
      </w:r>
      <w:r w:rsidRPr="00554F11">
        <w:rPr>
          <w:szCs w:val="20"/>
        </w:rPr>
        <w:t xml:space="preserve"> 11/10</w:t>
      </w:r>
      <w:r>
        <w:rPr>
          <w:szCs w:val="20"/>
        </w:rPr>
        <w:t>, 15/11</w:t>
      </w:r>
      <w:r w:rsidRPr="00554F11">
        <w:rPr>
          <w:szCs w:val="20"/>
        </w:rPr>
        <w:t xml:space="preserve"> </w:t>
      </w:r>
      <w:r>
        <w:rPr>
          <w:szCs w:val="20"/>
        </w:rPr>
        <w:t xml:space="preserve">og 9/12. Der er udsendt spørgeskemaer med kriterier for specialisering til kommunerne og svarene er efterfølgende bearbejdet og drøftet med henblik på kortlægning </w:t>
      </w:r>
      <w:r w:rsidRPr="00554F11">
        <w:rPr>
          <w:szCs w:val="20"/>
        </w:rPr>
        <w:t>af de mest specialiserede tilbud</w:t>
      </w:r>
      <w:r>
        <w:rPr>
          <w:szCs w:val="20"/>
        </w:rPr>
        <w:t xml:space="preserve">. </w:t>
      </w:r>
    </w:p>
    <w:p w:rsidR="0034151A" w:rsidRDefault="0034151A" w:rsidP="0034151A">
      <w:pPr>
        <w:rPr>
          <w:szCs w:val="20"/>
        </w:rPr>
      </w:pPr>
    </w:p>
    <w:p w:rsidR="0034151A" w:rsidRDefault="0034151A" w:rsidP="0034151A">
      <w:pPr>
        <w:rPr>
          <w:szCs w:val="20"/>
        </w:rPr>
      </w:pPr>
      <w:r>
        <w:rPr>
          <w:szCs w:val="20"/>
        </w:rPr>
        <w:t>Et enigt ekspertpanel indstiller følgende seks tilbud som ”de mest specialiserede” til forstærket mellemkommunalt samarbejde:</w:t>
      </w:r>
    </w:p>
    <w:p w:rsidR="0034151A" w:rsidRDefault="0034151A" w:rsidP="0034151A">
      <w:pPr>
        <w:pStyle w:val="Listeafsnit"/>
        <w:numPr>
          <w:ilvl w:val="0"/>
          <w:numId w:val="23"/>
        </w:numPr>
        <w:contextualSpacing/>
        <w:rPr>
          <w:szCs w:val="20"/>
        </w:rPr>
      </w:pPr>
      <w:proofErr w:type="spellStart"/>
      <w:r>
        <w:rPr>
          <w:szCs w:val="20"/>
        </w:rPr>
        <w:t>Kildebo</w:t>
      </w:r>
      <w:proofErr w:type="spellEnd"/>
      <w:r>
        <w:rPr>
          <w:szCs w:val="20"/>
        </w:rPr>
        <w:t xml:space="preserve"> </w:t>
      </w:r>
      <w:proofErr w:type="gramStart"/>
      <w:r>
        <w:rPr>
          <w:szCs w:val="20"/>
        </w:rPr>
        <w:t>-  med</w:t>
      </w:r>
      <w:proofErr w:type="gramEnd"/>
      <w:r>
        <w:rPr>
          <w:szCs w:val="20"/>
        </w:rPr>
        <w:t xml:space="preserve"> fokus på senhjerneskadedelen</w:t>
      </w:r>
    </w:p>
    <w:p w:rsidR="0034151A" w:rsidRDefault="0034151A" w:rsidP="0034151A">
      <w:pPr>
        <w:pStyle w:val="Listeafsnit"/>
        <w:numPr>
          <w:ilvl w:val="0"/>
          <w:numId w:val="23"/>
        </w:numPr>
        <w:contextualSpacing/>
        <w:rPr>
          <w:szCs w:val="20"/>
        </w:rPr>
      </w:pPr>
      <w:r>
        <w:rPr>
          <w:szCs w:val="20"/>
        </w:rPr>
        <w:t>BOMI – Hjerneskadedelen</w:t>
      </w:r>
    </w:p>
    <w:p w:rsidR="0034151A" w:rsidRDefault="0034151A" w:rsidP="0034151A">
      <w:pPr>
        <w:pStyle w:val="Listeafsnit"/>
        <w:numPr>
          <w:ilvl w:val="0"/>
          <w:numId w:val="23"/>
        </w:numPr>
        <w:contextualSpacing/>
        <w:rPr>
          <w:szCs w:val="20"/>
        </w:rPr>
      </w:pPr>
      <w:r>
        <w:rPr>
          <w:szCs w:val="20"/>
        </w:rPr>
        <w:t>Platangården – afdelingen for spiseforstyrrelser</w:t>
      </w:r>
    </w:p>
    <w:p w:rsidR="0034151A" w:rsidRDefault="0034151A" w:rsidP="0034151A">
      <w:pPr>
        <w:pStyle w:val="Listeafsnit"/>
        <w:numPr>
          <w:ilvl w:val="0"/>
          <w:numId w:val="23"/>
        </w:numPr>
        <w:contextualSpacing/>
        <w:rPr>
          <w:szCs w:val="20"/>
        </w:rPr>
      </w:pPr>
      <w:r>
        <w:rPr>
          <w:szCs w:val="20"/>
        </w:rPr>
        <w:t xml:space="preserve">Børneskolen </w:t>
      </w:r>
      <w:proofErr w:type="spellStart"/>
      <w:r>
        <w:rPr>
          <w:szCs w:val="20"/>
        </w:rPr>
        <w:t>Filadelfia</w:t>
      </w:r>
      <w:proofErr w:type="spellEnd"/>
    </w:p>
    <w:p w:rsidR="0034151A" w:rsidRDefault="0034151A" w:rsidP="0034151A">
      <w:pPr>
        <w:pStyle w:val="Listeafsnit"/>
        <w:numPr>
          <w:ilvl w:val="0"/>
          <w:numId w:val="23"/>
        </w:numPr>
        <w:contextualSpacing/>
        <w:rPr>
          <w:szCs w:val="20"/>
        </w:rPr>
      </w:pPr>
      <w:r>
        <w:rPr>
          <w:szCs w:val="20"/>
        </w:rPr>
        <w:t xml:space="preserve">Bakkegården – </w:t>
      </w:r>
      <w:proofErr w:type="spellStart"/>
      <w:r>
        <w:rPr>
          <w:szCs w:val="20"/>
        </w:rPr>
        <w:t>Skelbækgårddelen</w:t>
      </w:r>
      <w:proofErr w:type="spellEnd"/>
      <w:r>
        <w:rPr>
          <w:szCs w:val="20"/>
        </w:rPr>
        <w:t>: Kompetencemiljø for unge kriminelle udviklingshæmmede</w:t>
      </w:r>
    </w:p>
    <w:p w:rsidR="0034151A" w:rsidRPr="00D276FD" w:rsidRDefault="0034151A" w:rsidP="0034151A">
      <w:pPr>
        <w:pStyle w:val="Listeafsnit"/>
        <w:numPr>
          <w:ilvl w:val="0"/>
          <w:numId w:val="23"/>
        </w:numPr>
        <w:contextualSpacing/>
        <w:rPr>
          <w:szCs w:val="20"/>
        </w:rPr>
      </w:pPr>
      <w:proofErr w:type="spellStart"/>
      <w:r>
        <w:rPr>
          <w:szCs w:val="20"/>
        </w:rPr>
        <w:t>Kofoedsminde</w:t>
      </w:r>
      <w:proofErr w:type="spellEnd"/>
      <w:r>
        <w:rPr>
          <w:szCs w:val="20"/>
        </w:rPr>
        <w:t xml:space="preserve"> – den sikrede afdeling (tilbuddet er dækket af lovgivningen)</w:t>
      </w:r>
    </w:p>
    <w:p w:rsidR="0034151A" w:rsidRDefault="0034151A" w:rsidP="0034151A">
      <w:pPr>
        <w:rPr>
          <w:szCs w:val="20"/>
        </w:rPr>
      </w:pPr>
      <w:r>
        <w:rPr>
          <w:szCs w:val="20"/>
        </w:rPr>
        <w:t xml:space="preserve"> </w:t>
      </w:r>
    </w:p>
    <w:p w:rsidR="0034151A" w:rsidRDefault="0034151A" w:rsidP="0034151A">
      <w:pPr>
        <w:rPr>
          <w:szCs w:val="20"/>
        </w:rPr>
      </w:pPr>
      <w:r>
        <w:rPr>
          <w:szCs w:val="20"/>
        </w:rPr>
        <w:t>For specialundervisningsområdet og hjælpemiddelområdet gælder at man kontakter og afve</w:t>
      </w:r>
      <w:r>
        <w:rPr>
          <w:szCs w:val="20"/>
        </w:rPr>
        <w:t>n</w:t>
      </w:r>
      <w:r w:rsidR="007535DC">
        <w:rPr>
          <w:szCs w:val="20"/>
        </w:rPr>
        <w:t>ter svar fra S</w:t>
      </w:r>
      <w:r>
        <w:rPr>
          <w:szCs w:val="20"/>
        </w:rPr>
        <w:t>ocialstyrelsen. Tilbud indenfor disse områder indstilles ikke til forstærket melle</w:t>
      </w:r>
      <w:r>
        <w:rPr>
          <w:szCs w:val="20"/>
        </w:rPr>
        <w:t>m</w:t>
      </w:r>
      <w:r>
        <w:rPr>
          <w:szCs w:val="20"/>
        </w:rPr>
        <w:t>kommunalt samarbejde i første omgang. Vurderingen af disse tilbud udsættes og drøftes i fo</w:t>
      </w:r>
      <w:r>
        <w:rPr>
          <w:szCs w:val="20"/>
        </w:rPr>
        <w:t>r</w:t>
      </w:r>
      <w:r>
        <w:rPr>
          <w:szCs w:val="20"/>
        </w:rPr>
        <w:t>længelse af socialstyrelsens udmelding.</w:t>
      </w:r>
    </w:p>
    <w:p w:rsidR="0034151A" w:rsidRDefault="0034151A" w:rsidP="0034151A">
      <w:pPr>
        <w:rPr>
          <w:szCs w:val="20"/>
        </w:rPr>
      </w:pPr>
    </w:p>
    <w:p w:rsidR="0034151A" w:rsidRDefault="0034151A" w:rsidP="0034151A">
      <w:pPr>
        <w:rPr>
          <w:szCs w:val="20"/>
        </w:rPr>
      </w:pPr>
      <w:r>
        <w:rPr>
          <w:szCs w:val="20"/>
        </w:rPr>
        <w:t>Det er ekspertpanelets vurdering at de opstillede kriterier for specialisering (som tilbuddene skal opfylde for at være ”mest specialiseret) er gode, men der er behov for udvikling af kriter</w:t>
      </w:r>
      <w:r>
        <w:rPr>
          <w:szCs w:val="20"/>
        </w:rPr>
        <w:t>i</w:t>
      </w:r>
      <w:r>
        <w:rPr>
          <w:szCs w:val="20"/>
        </w:rPr>
        <w:t>erne særligt omkring kompetencedelen. Tilbuddene har generelt haft svært ved at svare på hvad der er deres specifikke og særlige kompetence og faglighed.</w:t>
      </w:r>
    </w:p>
    <w:p w:rsidR="0034151A" w:rsidRDefault="0034151A" w:rsidP="0034151A">
      <w:pPr>
        <w:rPr>
          <w:szCs w:val="20"/>
        </w:rPr>
      </w:pPr>
    </w:p>
    <w:p w:rsidR="0034151A" w:rsidRDefault="0034151A" w:rsidP="0034151A">
      <w:pPr>
        <w:rPr>
          <w:szCs w:val="20"/>
        </w:rPr>
      </w:pPr>
      <w:r>
        <w:rPr>
          <w:szCs w:val="20"/>
        </w:rPr>
        <w:t>Det er ekspertpanelets indstilling at der skal lægges særlig vægt på autismeområdet – tilbu</w:t>
      </w:r>
      <w:r>
        <w:rPr>
          <w:szCs w:val="20"/>
        </w:rPr>
        <w:t>d</w:t>
      </w:r>
      <w:r>
        <w:rPr>
          <w:szCs w:val="20"/>
        </w:rPr>
        <w:t>dene på dette område er ikke udpeget som ”mest specialiserede” men der er behov for at sæ</w:t>
      </w:r>
      <w:r>
        <w:rPr>
          <w:szCs w:val="20"/>
        </w:rPr>
        <w:t>t</w:t>
      </w:r>
      <w:r>
        <w:rPr>
          <w:szCs w:val="20"/>
        </w:rPr>
        <w:t>te fokus på området som udviklingsområde.</w:t>
      </w:r>
    </w:p>
    <w:p w:rsidR="0034151A" w:rsidRDefault="0034151A" w:rsidP="0034151A">
      <w:pPr>
        <w:rPr>
          <w:szCs w:val="20"/>
        </w:rPr>
      </w:pPr>
    </w:p>
    <w:p w:rsidR="0034151A" w:rsidRDefault="0034151A" w:rsidP="0034151A">
      <w:pPr>
        <w:rPr>
          <w:szCs w:val="20"/>
        </w:rPr>
      </w:pPr>
      <w:r>
        <w:rPr>
          <w:szCs w:val="20"/>
        </w:rPr>
        <w:t>Endelig er det relevant at være opmærksom på hvad der er det mest specialiserede (de mest specialiserede små faglige miljøer) indenfor de store tilbud, eksempelvis på specialundervi</w:t>
      </w:r>
      <w:r>
        <w:rPr>
          <w:szCs w:val="20"/>
        </w:rPr>
        <w:t>s</w:t>
      </w:r>
      <w:r>
        <w:rPr>
          <w:szCs w:val="20"/>
        </w:rPr>
        <w:t xml:space="preserve">ningsområdet.   </w:t>
      </w:r>
    </w:p>
    <w:p w:rsidR="0034151A" w:rsidRDefault="0034151A" w:rsidP="0034151A">
      <w:pPr>
        <w:rPr>
          <w:szCs w:val="20"/>
        </w:rPr>
      </w:pPr>
    </w:p>
    <w:p w:rsidR="0034151A" w:rsidRDefault="0034151A" w:rsidP="0034151A">
      <w:pPr>
        <w:rPr>
          <w:szCs w:val="20"/>
        </w:rPr>
      </w:pPr>
      <w:r>
        <w:rPr>
          <w:szCs w:val="20"/>
        </w:rPr>
        <w:lastRenderedPageBreak/>
        <w:t xml:space="preserve">For specialundervisningsområdet gælder at området indgår i den jf. den politiske aftale af </w:t>
      </w:r>
      <w:proofErr w:type="gramStart"/>
      <w:r>
        <w:rPr>
          <w:szCs w:val="20"/>
        </w:rPr>
        <w:t>13/11-2013</w:t>
      </w:r>
      <w:proofErr w:type="gramEnd"/>
      <w:r>
        <w:rPr>
          <w:szCs w:val="20"/>
        </w:rPr>
        <w:t xml:space="preserve"> og der jf. aftalen er ny lovgivning på vej med fremsættelse af lovforslag i februar 2014 og ikrafttræden 1. juli 2014. Ekspertpanelet har derfor besluttet at rette henvendelse til Socialstyrelsen og KL for at høre om baggrunden at specialundervisningsområdet indgår og deres forventninger og den v</w:t>
      </w:r>
      <w:r w:rsidR="00114A0B">
        <w:rPr>
          <w:szCs w:val="20"/>
        </w:rPr>
        <w:t xml:space="preserve">idere proces ift. </w:t>
      </w:r>
      <w:proofErr w:type="gramStart"/>
      <w:r w:rsidR="00114A0B">
        <w:rPr>
          <w:szCs w:val="20"/>
        </w:rPr>
        <w:t xml:space="preserve">de i aftalen </w:t>
      </w:r>
      <w:r>
        <w:rPr>
          <w:szCs w:val="20"/>
        </w:rPr>
        <w:t>nævnte initiativer på området.</w:t>
      </w:r>
      <w:proofErr w:type="gramEnd"/>
      <w:r>
        <w:rPr>
          <w:szCs w:val="20"/>
        </w:rPr>
        <w:t xml:space="preserve"> </w:t>
      </w:r>
    </w:p>
    <w:p w:rsidR="0034151A" w:rsidRDefault="0034151A" w:rsidP="0034151A">
      <w:pPr>
        <w:rPr>
          <w:szCs w:val="20"/>
        </w:rPr>
      </w:pPr>
      <w:r>
        <w:rPr>
          <w:szCs w:val="20"/>
        </w:rPr>
        <w:t xml:space="preserve">For hjælpemiddelområdet rettes der tilsvarende henvendelse til Socialstyrelsen og KL. </w:t>
      </w:r>
    </w:p>
    <w:p w:rsidR="0034151A" w:rsidRDefault="0034151A" w:rsidP="0034151A">
      <w:pPr>
        <w:rPr>
          <w:b/>
          <w:szCs w:val="20"/>
        </w:rPr>
      </w:pPr>
    </w:p>
    <w:p w:rsidR="0034151A" w:rsidRDefault="0034151A" w:rsidP="0034151A">
      <w:pPr>
        <w:rPr>
          <w:szCs w:val="20"/>
        </w:rPr>
      </w:pPr>
      <w:r w:rsidRPr="00714CC3">
        <w:rPr>
          <w:szCs w:val="20"/>
        </w:rPr>
        <w:t>For hjerneskadeområdet gælder at der er indstillet to tilbud (</w:t>
      </w:r>
      <w:proofErr w:type="spellStart"/>
      <w:r w:rsidRPr="00714CC3">
        <w:rPr>
          <w:szCs w:val="20"/>
        </w:rPr>
        <w:t>Kildebo</w:t>
      </w:r>
      <w:proofErr w:type="spellEnd"/>
      <w:r w:rsidRPr="00714CC3">
        <w:rPr>
          <w:szCs w:val="20"/>
        </w:rPr>
        <w:t xml:space="preserve"> og BOMI)</w:t>
      </w:r>
      <w:r>
        <w:rPr>
          <w:szCs w:val="20"/>
        </w:rPr>
        <w:t xml:space="preserve"> på listen og ekspertpanelet gør opmærksom på at det bør tænkes ind i hjerneskadeprojektets arbejde.</w:t>
      </w:r>
    </w:p>
    <w:p w:rsidR="0034151A" w:rsidRDefault="0034151A" w:rsidP="0034151A">
      <w:pPr>
        <w:rPr>
          <w:szCs w:val="20"/>
        </w:rPr>
      </w:pPr>
    </w:p>
    <w:p w:rsidR="0034151A" w:rsidRDefault="0034151A" w:rsidP="0034151A">
      <w:pPr>
        <w:rPr>
          <w:szCs w:val="20"/>
        </w:rPr>
      </w:pPr>
      <w:r>
        <w:rPr>
          <w:szCs w:val="20"/>
        </w:rPr>
        <w:t>Ekspertpanelet understreger at kortlægningen af de mest specialiserede tilbud er en proces der er sat i gang og panelets vurdering beror på det indmeldte datagrundlag og kvaliteten af dette.</w:t>
      </w:r>
    </w:p>
    <w:p w:rsidR="0034151A" w:rsidRDefault="0034151A" w:rsidP="0034151A">
      <w:pPr>
        <w:rPr>
          <w:szCs w:val="20"/>
        </w:rPr>
      </w:pPr>
    </w:p>
    <w:p w:rsidR="0034151A" w:rsidRDefault="0034151A" w:rsidP="0034151A">
      <w:pPr>
        <w:rPr>
          <w:szCs w:val="20"/>
        </w:rPr>
      </w:pPr>
      <w:r>
        <w:rPr>
          <w:szCs w:val="20"/>
        </w:rPr>
        <w:t>Ekspertpanelet skriver et generelt brev ud til de kommuner som har indstillet tilbud og heru</w:t>
      </w:r>
      <w:r>
        <w:rPr>
          <w:szCs w:val="20"/>
        </w:rPr>
        <w:t>n</w:t>
      </w:r>
      <w:r>
        <w:rPr>
          <w:szCs w:val="20"/>
        </w:rPr>
        <w:t>der betoner at et tilbuds kvalitet ikke beror på om man er på listen, at man også er opmær</w:t>
      </w:r>
      <w:r>
        <w:rPr>
          <w:szCs w:val="20"/>
        </w:rPr>
        <w:t>k</w:t>
      </w:r>
      <w:r>
        <w:rPr>
          <w:szCs w:val="20"/>
        </w:rPr>
        <w:t>som på at spørgeskemaets spørgsmål kan være svære at besvare, at man vil se nærmere på autismeområdet og de små faglige miljøer i de store tilbud, at der pågår arbejde i Socialstyre</w:t>
      </w:r>
      <w:r>
        <w:rPr>
          <w:szCs w:val="20"/>
        </w:rPr>
        <w:t>l</w:t>
      </w:r>
      <w:r>
        <w:rPr>
          <w:szCs w:val="20"/>
        </w:rPr>
        <w:t xml:space="preserve">sen herunder ift. specialundervisningsområdet og </w:t>
      </w:r>
      <w:proofErr w:type="spellStart"/>
      <w:r>
        <w:rPr>
          <w:szCs w:val="20"/>
        </w:rPr>
        <w:t>tidsplan/</w:t>
      </w:r>
      <w:proofErr w:type="gramStart"/>
      <w:r>
        <w:rPr>
          <w:szCs w:val="20"/>
        </w:rPr>
        <w:t>årshjul</w:t>
      </w:r>
      <w:proofErr w:type="spellEnd"/>
      <w:r>
        <w:rPr>
          <w:szCs w:val="20"/>
        </w:rPr>
        <w:t xml:space="preserve">  for</w:t>
      </w:r>
      <w:proofErr w:type="gramEnd"/>
      <w:r>
        <w:rPr>
          <w:szCs w:val="20"/>
        </w:rPr>
        <w:t xml:space="preserve"> hvornår man kan melde tilbud ind til ekspertpanelet næste gang.</w:t>
      </w:r>
    </w:p>
    <w:p w:rsidR="0034151A" w:rsidRDefault="0034151A" w:rsidP="0034151A">
      <w:pPr>
        <w:rPr>
          <w:szCs w:val="20"/>
        </w:rPr>
      </w:pPr>
    </w:p>
    <w:p w:rsidR="0034151A" w:rsidRDefault="004E4922" w:rsidP="0034151A">
      <w:pPr>
        <w:rPr>
          <w:szCs w:val="20"/>
        </w:rPr>
      </w:pPr>
      <w:r>
        <w:rPr>
          <w:szCs w:val="20"/>
        </w:rPr>
        <w:t xml:space="preserve">Ift. </w:t>
      </w:r>
      <w:proofErr w:type="gramStart"/>
      <w:r>
        <w:rPr>
          <w:szCs w:val="20"/>
        </w:rPr>
        <w:t xml:space="preserve">bemandingen </w:t>
      </w:r>
      <w:r w:rsidR="0034151A">
        <w:rPr>
          <w:szCs w:val="20"/>
        </w:rPr>
        <w:t>foreslås ekspertpanelet udvidet med en myndighedsperson fra børneomr</w:t>
      </w:r>
      <w:r w:rsidR="0034151A">
        <w:rPr>
          <w:szCs w:val="20"/>
        </w:rPr>
        <w:t>å</w:t>
      </w:r>
      <w:r w:rsidR="0034151A">
        <w:rPr>
          <w:szCs w:val="20"/>
        </w:rPr>
        <w:t>det.</w:t>
      </w:r>
      <w:proofErr w:type="gramEnd"/>
      <w:r w:rsidR="0034151A">
        <w:rPr>
          <w:szCs w:val="20"/>
        </w:rPr>
        <w:t xml:space="preserve"> </w:t>
      </w:r>
    </w:p>
    <w:p w:rsidR="0034151A" w:rsidRDefault="0034151A" w:rsidP="0034151A">
      <w:pPr>
        <w:rPr>
          <w:szCs w:val="20"/>
        </w:rPr>
      </w:pPr>
    </w:p>
    <w:p w:rsidR="0034151A" w:rsidRPr="00714CC3" w:rsidRDefault="0034151A" w:rsidP="0034151A">
      <w:pPr>
        <w:rPr>
          <w:szCs w:val="20"/>
        </w:rPr>
      </w:pPr>
      <w:r>
        <w:rPr>
          <w:szCs w:val="20"/>
        </w:rPr>
        <w:t xml:space="preserve">Ekspertpanelet afholder næste møde </w:t>
      </w:r>
      <w:proofErr w:type="gramStart"/>
      <w:r>
        <w:rPr>
          <w:szCs w:val="20"/>
        </w:rPr>
        <w:t>31/1-2014</w:t>
      </w:r>
      <w:proofErr w:type="gramEnd"/>
    </w:p>
    <w:p w:rsidR="0034151A" w:rsidRDefault="0034151A" w:rsidP="0034151A">
      <w:pPr>
        <w:rPr>
          <w:b/>
          <w:szCs w:val="20"/>
        </w:rPr>
      </w:pPr>
    </w:p>
    <w:p w:rsidR="0034151A" w:rsidRPr="00A46A36" w:rsidRDefault="0034151A" w:rsidP="0034151A">
      <w:pPr>
        <w:rPr>
          <w:szCs w:val="20"/>
        </w:rPr>
      </w:pPr>
      <w:r w:rsidRPr="00A46A36">
        <w:rPr>
          <w:szCs w:val="20"/>
        </w:rPr>
        <w:t>Under dette punkt deltager Henrik Abildtrup, Roskilde Kommune</w:t>
      </w:r>
      <w:r>
        <w:rPr>
          <w:szCs w:val="20"/>
        </w:rPr>
        <w:t xml:space="preserve">, som er </w:t>
      </w:r>
      <w:r w:rsidRPr="00A46A36">
        <w:rPr>
          <w:szCs w:val="20"/>
        </w:rPr>
        <w:t>tovholder for ek</w:t>
      </w:r>
      <w:r w:rsidRPr="00A46A36">
        <w:rPr>
          <w:szCs w:val="20"/>
        </w:rPr>
        <w:t>s</w:t>
      </w:r>
      <w:r w:rsidRPr="00A46A36">
        <w:rPr>
          <w:szCs w:val="20"/>
        </w:rPr>
        <w:t>pertpanelet</w:t>
      </w:r>
      <w:r>
        <w:rPr>
          <w:szCs w:val="20"/>
        </w:rPr>
        <w:t xml:space="preserve"> og Lisbeth Broberg, Slagelse Kommune som sammen med RS17 sekretariatet, varetager sekretariatsfunktionen for gruppen.</w:t>
      </w:r>
    </w:p>
    <w:p w:rsidR="0034151A" w:rsidRPr="003219D7" w:rsidRDefault="0034151A" w:rsidP="0034151A">
      <w:pPr>
        <w:rPr>
          <w:b/>
          <w:szCs w:val="20"/>
        </w:rPr>
      </w:pPr>
    </w:p>
    <w:p w:rsidR="0034151A" w:rsidRDefault="0034151A" w:rsidP="0034151A">
      <w:pPr>
        <w:rPr>
          <w:b/>
          <w:szCs w:val="20"/>
        </w:rPr>
      </w:pPr>
      <w:r>
        <w:rPr>
          <w:b/>
          <w:szCs w:val="20"/>
        </w:rPr>
        <w:t>Indstilling:</w:t>
      </w:r>
    </w:p>
    <w:p w:rsidR="00F132D8" w:rsidRPr="00114A0B" w:rsidRDefault="00114A0B" w:rsidP="00F132D8">
      <w:pPr>
        <w:rPr>
          <w:szCs w:val="20"/>
        </w:rPr>
      </w:pPr>
      <w:r>
        <w:rPr>
          <w:szCs w:val="20"/>
        </w:rPr>
        <w:t xml:space="preserve"> </w:t>
      </w:r>
      <w:r w:rsidR="00F132D8" w:rsidRPr="00114A0B">
        <w:rPr>
          <w:szCs w:val="20"/>
        </w:rPr>
        <w:t xml:space="preserve">Ekspertpanelet indstiller: </w:t>
      </w:r>
    </w:p>
    <w:p w:rsidR="00F132D8" w:rsidRPr="00114A0B" w:rsidRDefault="00F132D8" w:rsidP="00F132D8">
      <w:pPr>
        <w:pStyle w:val="Listeafsnit"/>
        <w:numPr>
          <w:ilvl w:val="0"/>
          <w:numId w:val="2"/>
        </w:numPr>
        <w:contextualSpacing/>
        <w:rPr>
          <w:rFonts w:ascii="Verdana" w:hAnsi="Verdana"/>
          <w:sz w:val="20"/>
          <w:szCs w:val="20"/>
        </w:rPr>
      </w:pPr>
      <w:r w:rsidRPr="00114A0B">
        <w:rPr>
          <w:rFonts w:ascii="Verdana" w:hAnsi="Verdana"/>
          <w:sz w:val="20"/>
          <w:szCs w:val="20"/>
        </w:rPr>
        <w:t>At styregruppen godkender ekspertpanelets indstilling af tilbud</w:t>
      </w:r>
    </w:p>
    <w:p w:rsidR="00F132D8" w:rsidRPr="00114A0B" w:rsidRDefault="00F132D8" w:rsidP="00F132D8">
      <w:pPr>
        <w:pStyle w:val="Listeafsnit"/>
        <w:numPr>
          <w:ilvl w:val="0"/>
          <w:numId w:val="2"/>
        </w:numPr>
        <w:rPr>
          <w:rFonts w:ascii="Verdana" w:hAnsi="Verdana"/>
          <w:sz w:val="20"/>
          <w:szCs w:val="20"/>
        </w:rPr>
      </w:pPr>
      <w:r w:rsidRPr="00114A0B">
        <w:rPr>
          <w:rFonts w:ascii="Verdana" w:hAnsi="Verdana"/>
          <w:sz w:val="20"/>
          <w:szCs w:val="20"/>
        </w:rPr>
        <w:t>At styregruppen godkender at ekspertpanelet afventer udmelding fra socialstyrelsen for så vidt angår indstilling omkring specialundervisningsområdet og hjælpemidler</w:t>
      </w:r>
    </w:p>
    <w:p w:rsidR="00F132D8" w:rsidRPr="00114A0B" w:rsidRDefault="00F132D8" w:rsidP="00F132D8">
      <w:pPr>
        <w:pStyle w:val="Listeafsnit"/>
        <w:numPr>
          <w:ilvl w:val="0"/>
          <w:numId w:val="2"/>
        </w:numPr>
        <w:rPr>
          <w:rFonts w:ascii="Verdana" w:hAnsi="Verdana"/>
          <w:sz w:val="20"/>
          <w:szCs w:val="20"/>
        </w:rPr>
      </w:pPr>
      <w:r w:rsidRPr="00114A0B">
        <w:rPr>
          <w:rFonts w:ascii="Verdana" w:hAnsi="Verdana"/>
          <w:sz w:val="20"/>
          <w:szCs w:val="20"/>
        </w:rPr>
        <w:t>At styregruppen godkender at ekspertpanelet arbejder videre med udvikling af kriter</w:t>
      </w:r>
      <w:r w:rsidRPr="00114A0B">
        <w:rPr>
          <w:rFonts w:ascii="Verdana" w:hAnsi="Verdana"/>
          <w:sz w:val="20"/>
          <w:szCs w:val="20"/>
        </w:rPr>
        <w:t>i</w:t>
      </w:r>
      <w:r w:rsidRPr="00114A0B">
        <w:rPr>
          <w:rFonts w:ascii="Verdana" w:hAnsi="Verdana"/>
          <w:sz w:val="20"/>
          <w:szCs w:val="20"/>
        </w:rPr>
        <w:t>erne for udvælgelse samt fokus på autismeområdet.</w:t>
      </w:r>
    </w:p>
    <w:p w:rsidR="00F132D8" w:rsidRDefault="00F132D8" w:rsidP="00F132D8">
      <w:pPr>
        <w:pStyle w:val="Listeafsnit"/>
        <w:numPr>
          <w:ilvl w:val="0"/>
          <w:numId w:val="24"/>
        </w:numPr>
      </w:pPr>
      <w:r w:rsidRPr="00114A0B">
        <w:rPr>
          <w:rFonts w:ascii="Verdana" w:hAnsi="Verdana"/>
          <w:sz w:val="20"/>
          <w:szCs w:val="20"/>
        </w:rPr>
        <w:t xml:space="preserve">At styregruppen tager stilling til den videre proces </w:t>
      </w:r>
      <w:r w:rsidR="00114A0B">
        <w:rPr>
          <w:rFonts w:ascii="Verdana" w:hAnsi="Verdana"/>
          <w:sz w:val="20"/>
          <w:szCs w:val="20"/>
        </w:rPr>
        <w:t xml:space="preserve">og herunder processen </w:t>
      </w:r>
      <w:r w:rsidRPr="00114A0B">
        <w:rPr>
          <w:rFonts w:ascii="Verdana" w:hAnsi="Verdana"/>
          <w:sz w:val="20"/>
          <w:szCs w:val="20"/>
        </w:rPr>
        <w:t>for de indsti</w:t>
      </w:r>
      <w:r w:rsidRPr="00114A0B">
        <w:rPr>
          <w:rFonts w:ascii="Verdana" w:hAnsi="Verdana"/>
          <w:sz w:val="20"/>
          <w:szCs w:val="20"/>
        </w:rPr>
        <w:t>l</w:t>
      </w:r>
      <w:r w:rsidRPr="00114A0B">
        <w:rPr>
          <w:rFonts w:ascii="Verdana" w:hAnsi="Verdana"/>
          <w:sz w:val="20"/>
          <w:szCs w:val="20"/>
        </w:rPr>
        <w:t>lede tilbud</w:t>
      </w:r>
      <w:r w:rsidR="00114A0B">
        <w:rPr>
          <w:rFonts w:ascii="Verdana" w:hAnsi="Verdana"/>
          <w:sz w:val="20"/>
          <w:szCs w:val="20"/>
        </w:rPr>
        <w:t>.</w:t>
      </w:r>
    </w:p>
    <w:p w:rsidR="0034151A" w:rsidRDefault="0034151A" w:rsidP="0034151A">
      <w:pPr>
        <w:rPr>
          <w:szCs w:val="20"/>
        </w:rPr>
      </w:pPr>
    </w:p>
    <w:p w:rsidR="0034151A" w:rsidRPr="00114A0B" w:rsidRDefault="0034151A" w:rsidP="0034151A">
      <w:pPr>
        <w:rPr>
          <w:szCs w:val="20"/>
        </w:rPr>
      </w:pPr>
      <w:r w:rsidRPr="00114A0B">
        <w:rPr>
          <w:b/>
          <w:szCs w:val="20"/>
        </w:rPr>
        <w:t>Bilag:</w:t>
      </w:r>
      <w:r w:rsidRPr="00114A0B">
        <w:rPr>
          <w:szCs w:val="20"/>
        </w:rPr>
        <w:t xml:space="preserve"> </w:t>
      </w:r>
    </w:p>
    <w:p w:rsidR="0034151A" w:rsidRPr="00114A0B" w:rsidRDefault="0034151A" w:rsidP="0034151A">
      <w:pPr>
        <w:pStyle w:val="Listeafsnit"/>
        <w:numPr>
          <w:ilvl w:val="0"/>
          <w:numId w:val="2"/>
        </w:numPr>
        <w:contextualSpacing/>
        <w:rPr>
          <w:rFonts w:ascii="Verdana" w:hAnsi="Verdana"/>
          <w:b/>
          <w:sz w:val="20"/>
          <w:szCs w:val="20"/>
        </w:rPr>
      </w:pPr>
      <w:r w:rsidRPr="00114A0B">
        <w:rPr>
          <w:rFonts w:ascii="Verdana" w:hAnsi="Verdana"/>
          <w:sz w:val="20"/>
          <w:szCs w:val="20"/>
        </w:rPr>
        <w:t xml:space="preserve">Liste over de af kommunerne indberettede tilbud </w:t>
      </w:r>
    </w:p>
    <w:p w:rsidR="0034151A" w:rsidRPr="00796925" w:rsidRDefault="0034151A" w:rsidP="0034151A">
      <w:pPr>
        <w:pStyle w:val="Listeafsnit"/>
        <w:numPr>
          <w:ilvl w:val="0"/>
          <w:numId w:val="2"/>
        </w:numPr>
        <w:contextualSpacing/>
        <w:rPr>
          <w:rFonts w:ascii="Verdana" w:hAnsi="Verdana"/>
          <w:b/>
          <w:sz w:val="20"/>
          <w:szCs w:val="20"/>
        </w:rPr>
      </w:pPr>
      <w:r w:rsidRPr="00114A0B">
        <w:rPr>
          <w:rFonts w:ascii="Verdana" w:hAnsi="Verdana"/>
          <w:sz w:val="20"/>
          <w:szCs w:val="20"/>
        </w:rPr>
        <w:t>Oversigtsskema over de seks indstillede tilbud.</w:t>
      </w:r>
    </w:p>
    <w:p w:rsidR="00796925" w:rsidRDefault="00796925" w:rsidP="00796925">
      <w:pPr>
        <w:pStyle w:val="Listeafsnit"/>
        <w:contextualSpacing/>
        <w:rPr>
          <w:rFonts w:ascii="Verdana" w:hAnsi="Verdana"/>
          <w:sz w:val="20"/>
          <w:szCs w:val="20"/>
        </w:rPr>
      </w:pPr>
    </w:p>
    <w:p w:rsidR="00796925" w:rsidRDefault="00796925" w:rsidP="00796925">
      <w:pPr>
        <w:rPr>
          <w:b/>
        </w:rPr>
      </w:pPr>
      <w:r w:rsidRPr="0023466F">
        <w:rPr>
          <w:b/>
        </w:rPr>
        <w:t>Beslutning:</w:t>
      </w:r>
    </w:p>
    <w:p w:rsidR="00A32421" w:rsidRPr="00A32421" w:rsidRDefault="00A32421" w:rsidP="00A32421">
      <w:pPr>
        <w:numPr>
          <w:ilvl w:val="0"/>
          <w:numId w:val="2"/>
        </w:numPr>
        <w:rPr>
          <w:b/>
        </w:rPr>
      </w:pPr>
      <w:r>
        <w:t>Tovholder fortalte kort om ekspertpanelets arbejde og herunder</w:t>
      </w:r>
      <w:r w:rsidR="006307BC">
        <w:t>: A</w:t>
      </w:r>
      <w:r>
        <w:t>t det er en enig gruppe med fælles forståelse af kriterier der indstiller, at alle kommuner har meldt ti</w:t>
      </w:r>
      <w:r>
        <w:t>l</w:t>
      </w:r>
      <w:r>
        <w:t>bud ind, at kriterierne generelt har været gode</w:t>
      </w:r>
      <w:r w:rsidR="009428F6">
        <w:t xml:space="preserve"> men</w:t>
      </w:r>
      <w:r>
        <w:t xml:space="preserve"> øvelsen for kommunerne </w:t>
      </w:r>
      <w:proofErr w:type="spellStart"/>
      <w:r>
        <w:t>ift</w:t>
      </w:r>
      <w:proofErr w:type="spellEnd"/>
      <w:r>
        <w:t xml:space="preserve"> beskr</w:t>
      </w:r>
      <w:r>
        <w:t>i</w:t>
      </w:r>
      <w:r>
        <w:t>velse af det særlige har været svær og der er behov</w:t>
      </w:r>
      <w:r w:rsidR="00B369E1">
        <w:t xml:space="preserve"> for at </w:t>
      </w:r>
      <w:proofErr w:type="spellStart"/>
      <w:r w:rsidR="00B369E1">
        <w:t>viderudvikle</w:t>
      </w:r>
      <w:proofErr w:type="spellEnd"/>
      <w:r w:rsidR="00B369E1">
        <w:t xml:space="preserve"> kriterium B</w:t>
      </w:r>
      <w:r>
        <w:t>, at der lægges op til at have særligt fokus på autismeområdet og at der lægges op til di</w:t>
      </w:r>
      <w:r>
        <w:t>a</w:t>
      </w:r>
      <w:r>
        <w:t xml:space="preserve">log med Socialstyrelsen om specialundervisningsområdet og hjælpemiddelområdet som er nævnt i den politiske aftale fra </w:t>
      </w:r>
      <w:proofErr w:type="gramStart"/>
      <w:r>
        <w:t>13/11-2013</w:t>
      </w:r>
      <w:proofErr w:type="gramEnd"/>
      <w:r>
        <w:t>. Ekspertpanelets indstilling er ikke sendt til høring i kommunerne</w:t>
      </w:r>
      <w:r w:rsidR="006307BC">
        <w:t>,</w:t>
      </w:r>
      <w:r>
        <w:t xml:space="preserve"> da disse i stedet har</w:t>
      </w:r>
      <w:r w:rsidR="006307BC">
        <w:t xml:space="preserve"> indstillet tilbud.</w:t>
      </w:r>
      <w:r>
        <w:t xml:space="preserve"> </w:t>
      </w:r>
    </w:p>
    <w:p w:rsidR="006307BC" w:rsidRPr="006307BC" w:rsidRDefault="00A32421" w:rsidP="00A32421">
      <w:pPr>
        <w:numPr>
          <w:ilvl w:val="0"/>
          <w:numId w:val="2"/>
        </w:numPr>
        <w:rPr>
          <w:b/>
        </w:rPr>
      </w:pPr>
      <w:r>
        <w:t xml:space="preserve">Styregruppen drøftede </w:t>
      </w:r>
      <w:r w:rsidR="009428F6">
        <w:t>ekspertpanelets indstilling</w:t>
      </w:r>
      <w:r w:rsidR="006307BC">
        <w:t xml:space="preserve"> og herunder: At det er væsentligt at medtage de små specialiserede miljøer i de store tilbud</w:t>
      </w:r>
      <w:r w:rsidR="002A6566">
        <w:t xml:space="preserve"> </w:t>
      </w:r>
      <w:r w:rsidR="00B369E1">
        <w:t xml:space="preserve">som mulige emner til at være mest </w:t>
      </w:r>
      <w:proofErr w:type="spellStart"/>
      <w:r w:rsidR="00B369E1">
        <w:t>speciliserede</w:t>
      </w:r>
      <w:proofErr w:type="spellEnd"/>
      <w:r w:rsidR="00B369E1">
        <w:t xml:space="preserve"> </w:t>
      </w:r>
      <w:r w:rsidR="002A6566">
        <w:t>(bl.a. på specialundervisningsområdet og autismeområdet)</w:t>
      </w:r>
      <w:r w:rsidR="006307BC">
        <w:t>,</w:t>
      </w:r>
      <w:r w:rsidR="002A6566">
        <w:t xml:space="preserve"> </w:t>
      </w:r>
      <w:r w:rsidR="006307BC">
        <w:t xml:space="preserve">at det er </w:t>
      </w:r>
      <w:r w:rsidR="006307BC">
        <w:lastRenderedPageBreak/>
        <w:t>vigtigt at være opmærksom på særlige kompetencemiljøer og specialiserede tilbud hvor der er udviklingsbehov</w:t>
      </w:r>
      <w:r w:rsidR="00AB0B98">
        <w:t xml:space="preserve"> samt truede tilbud</w:t>
      </w:r>
      <w:r w:rsidR="006307BC">
        <w:t>, at det er relevant med overblik over eksist</w:t>
      </w:r>
      <w:r w:rsidR="006307BC">
        <w:t>e</w:t>
      </w:r>
      <w:r w:rsidR="006307BC">
        <w:t>rende særordninger og at kommunikationsområdet og autismeområdet bør vurd</w:t>
      </w:r>
      <w:r w:rsidR="006307BC">
        <w:t>e</w:t>
      </w:r>
      <w:r w:rsidR="006307BC">
        <w:t>res/indgå fremadrettet.</w:t>
      </w:r>
    </w:p>
    <w:p w:rsidR="007166AB" w:rsidRDefault="006307BC" w:rsidP="009428F6">
      <w:pPr>
        <w:numPr>
          <w:ilvl w:val="0"/>
          <w:numId w:val="2"/>
        </w:numPr>
        <w:rPr>
          <w:szCs w:val="20"/>
        </w:rPr>
      </w:pPr>
      <w:r>
        <w:t xml:space="preserve">Styregruppen godkendte ekspertpanelets indstilling </w:t>
      </w:r>
      <w:r w:rsidR="00C22FE1">
        <w:t xml:space="preserve">og </w:t>
      </w:r>
      <w:r w:rsidR="007166AB" w:rsidRPr="007166AB">
        <w:rPr>
          <w:szCs w:val="20"/>
        </w:rPr>
        <w:t>besluttede at ekspertpanelet a</w:t>
      </w:r>
      <w:r w:rsidR="007166AB" w:rsidRPr="007166AB">
        <w:rPr>
          <w:szCs w:val="20"/>
        </w:rPr>
        <w:t>r</w:t>
      </w:r>
      <w:r w:rsidR="007166AB" w:rsidRPr="007166AB">
        <w:rPr>
          <w:szCs w:val="20"/>
        </w:rPr>
        <w:t>bejder videre med de nævnte punkter til næste styregruppemøde 7</w:t>
      </w:r>
      <w:r w:rsidR="00B369E1">
        <w:rPr>
          <w:szCs w:val="20"/>
        </w:rPr>
        <w:t>/2, hvor punktet behandles igen:</w:t>
      </w:r>
    </w:p>
    <w:p w:rsidR="00870049" w:rsidRPr="00463ABF" w:rsidRDefault="00463ABF" w:rsidP="00463ABF">
      <w:pPr>
        <w:numPr>
          <w:ilvl w:val="0"/>
          <w:numId w:val="2"/>
        </w:numPr>
        <w:rPr>
          <w:b/>
        </w:rPr>
      </w:pPr>
      <w:r>
        <w:rPr>
          <w:szCs w:val="20"/>
        </w:rPr>
        <w:t xml:space="preserve">Til </w:t>
      </w:r>
      <w:r w:rsidR="00AC30D4">
        <w:rPr>
          <w:szCs w:val="20"/>
        </w:rPr>
        <w:t>næste styregruppemøde udarbejder ekspertpanelet oversigt over ordninger</w:t>
      </w:r>
      <w:r w:rsidR="00B369E1">
        <w:rPr>
          <w:szCs w:val="20"/>
        </w:rPr>
        <w:t xml:space="preserve"> der ikke er takstfinansieret (f.eks. abonnement)</w:t>
      </w:r>
      <w:r w:rsidR="00AC30D4">
        <w:rPr>
          <w:szCs w:val="20"/>
        </w:rPr>
        <w:t>,</w:t>
      </w:r>
      <w:r>
        <w:rPr>
          <w:szCs w:val="20"/>
        </w:rPr>
        <w:t xml:space="preserve"> kontakter socialstyrelsen og KL omkring spec</w:t>
      </w:r>
      <w:r>
        <w:rPr>
          <w:szCs w:val="20"/>
        </w:rPr>
        <w:t>i</w:t>
      </w:r>
      <w:r>
        <w:rPr>
          <w:szCs w:val="20"/>
        </w:rPr>
        <w:t xml:space="preserve">alundervisningsområdet og hjælpemiddelområdet og udarbejder forslag til indstilling på disse </w:t>
      </w:r>
      <w:proofErr w:type="gramStart"/>
      <w:r>
        <w:rPr>
          <w:szCs w:val="20"/>
        </w:rPr>
        <w:t>områder ,</w:t>
      </w:r>
      <w:proofErr w:type="gramEnd"/>
      <w:r>
        <w:rPr>
          <w:szCs w:val="20"/>
        </w:rPr>
        <w:t xml:space="preserve"> udarbejder forslag til udvikling</w:t>
      </w:r>
      <w:r w:rsidR="00B369E1">
        <w:rPr>
          <w:szCs w:val="20"/>
        </w:rPr>
        <w:t xml:space="preserve"> </w:t>
      </w:r>
      <w:r>
        <w:rPr>
          <w:szCs w:val="20"/>
        </w:rPr>
        <w:t>af kriteri</w:t>
      </w:r>
      <w:r w:rsidR="00B369E1">
        <w:rPr>
          <w:szCs w:val="20"/>
        </w:rPr>
        <w:t xml:space="preserve">um B </w:t>
      </w:r>
      <w:r>
        <w:rPr>
          <w:szCs w:val="20"/>
        </w:rPr>
        <w:t>, udarbejder forslag til v</w:t>
      </w:r>
      <w:r>
        <w:rPr>
          <w:szCs w:val="20"/>
        </w:rPr>
        <w:t>i</w:t>
      </w:r>
      <w:r>
        <w:rPr>
          <w:szCs w:val="20"/>
        </w:rPr>
        <w:t xml:space="preserve">dere proces for autismeområdet og </w:t>
      </w:r>
      <w:proofErr w:type="spellStart"/>
      <w:r>
        <w:rPr>
          <w:szCs w:val="20"/>
        </w:rPr>
        <w:t>årshjul</w:t>
      </w:r>
      <w:proofErr w:type="spellEnd"/>
      <w:r>
        <w:rPr>
          <w:szCs w:val="20"/>
        </w:rPr>
        <w:t xml:space="preserve"> for ekspertpanelet frema</w:t>
      </w:r>
      <w:r>
        <w:rPr>
          <w:szCs w:val="20"/>
        </w:rPr>
        <w:t>d</w:t>
      </w:r>
      <w:r>
        <w:rPr>
          <w:szCs w:val="20"/>
        </w:rPr>
        <w:t>rettet</w:t>
      </w:r>
      <w:r w:rsidR="006307BC">
        <w:t xml:space="preserve"> </w:t>
      </w:r>
    </w:p>
    <w:p w:rsidR="00705774" w:rsidRPr="00705774" w:rsidRDefault="00705774" w:rsidP="00705774">
      <w:pPr>
        <w:numPr>
          <w:ilvl w:val="0"/>
          <w:numId w:val="2"/>
        </w:numPr>
        <w:rPr>
          <w:szCs w:val="20"/>
        </w:rPr>
      </w:pPr>
      <w:r w:rsidRPr="00463ABF">
        <w:t xml:space="preserve">Roskilde Kommune stiller med </w:t>
      </w:r>
      <w:r w:rsidRPr="00463ABF">
        <w:rPr>
          <w:szCs w:val="20"/>
        </w:rPr>
        <w:t>myndighedsperson fra børneområdet</w:t>
      </w:r>
      <w:r w:rsidR="00463ABF" w:rsidRPr="00463ABF">
        <w:rPr>
          <w:szCs w:val="20"/>
        </w:rPr>
        <w:t xml:space="preserve"> til eks</w:t>
      </w:r>
      <w:r w:rsidR="00463ABF">
        <w:rPr>
          <w:szCs w:val="20"/>
        </w:rPr>
        <w:t>pertpanelet</w:t>
      </w:r>
      <w:r w:rsidRPr="00705774">
        <w:rPr>
          <w:szCs w:val="20"/>
        </w:rPr>
        <w:t xml:space="preserve">. </w:t>
      </w:r>
    </w:p>
    <w:p w:rsidR="0034151A" w:rsidRDefault="0034151A" w:rsidP="00625B41">
      <w:pPr>
        <w:rPr>
          <w:b/>
          <w:szCs w:val="20"/>
        </w:rPr>
      </w:pPr>
    </w:p>
    <w:p w:rsidR="00697271" w:rsidRDefault="00697271" w:rsidP="00697271">
      <w:pPr>
        <w:ind w:left="720"/>
        <w:rPr>
          <w:szCs w:val="20"/>
        </w:rPr>
      </w:pPr>
    </w:p>
    <w:p w:rsidR="001736AD" w:rsidRDefault="00697271" w:rsidP="00697271">
      <w:pPr>
        <w:rPr>
          <w:b/>
          <w:szCs w:val="20"/>
        </w:rPr>
      </w:pPr>
      <w:r w:rsidRPr="00697271">
        <w:rPr>
          <w:b/>
          <w:szCs w:val="20"/>
        </w:rPr>
        <w:t xml:space="preserve">5. </w:t>
      </w:r>
      <w:r w:rsidR="001736AD" w:rsidRPr="00697271">
        <w:rPr>
          <w:b/>
          <w:szCs w:val="20"/>
        </w:rPr>
        <w:t xml:space="preserve">Orientering om </w:t>
      </w:r>
      <w:r w:rsidR="006323ED">
        <w:rPr>
          <w:b/>
          <w:szCs w:val="20"/>
        </w:rPr>
        <w:t>ny politisk aftale om det specialiserede socialområde o</w:t>
      </w:r>
      <w:r w:rsidR="001736AD" w:rsidRPr="00697271">
        <w:rPr>
          <w:b/>
          <w:szCs w:val="20"/>
        </w:rPr>
        <w:t>g statsrev</w:t>
      </w:r>
      <w:r w:rsidR="001736AD" w:rsidRPr="00697271">
        <w:rPr>
          <w:b/>
          <w:szCs w:val="20"/>
        </w:rPr>
        <w:t>i</w:t>
      </w:r>
      <w:r w:rsidR="001736AD" w:rsidRPr="00697271">
        <w:rPr>
          <w:b/>
          <w:szCs w:val="20"/>
        </w:rPr>
        <w:t>sorernes beretning om det specialiserede socialområde</w:t>
      </w:r>
      <w:r>
        <w:rPr>
          <w:b/>
          <w:szCs w:val="20"/>
        </w:rPr>
        <w:t>.</w:t>
      </w:r>
    </w:p>
    <w:p w:rsidR="00697271" w:rsidRDefault="00697271" w:rsidP="00697271">
      <w:pPr>
        <w:rPr>
          <w:b/>
          <w:szCs w:val="20"/>
        </w:rPr>
      </w:pPr>
    </w:p>
    <w:p w:rsidR="006323ED" w:rsidRDefault="006323ED" w:rsidP="006323ED">
      <w:pPr>
        <w:rPr>
          <w:b/>
          <w:szCs w:val="20"/>
        </w:rPr>
      </w:pPr>
      <w:r>
        <w:rPr>
          <w:b/>
          <w:szCs w:val="20"/>
        </w:rPr>
        <w:t>Baggrund:</w:t>
      </w:r>
    </w:p>
    <w:p w:rsidR="006323ED" w:rsidRDefault="006323ED" w:rsidP="006323ED">
      <w:pPr>
        <w:rPr>
          <w:rFonts w:eastAsia="+mn-ea"/>
        </w:rPr>
      </w:pPr>
      <w:r w:rsidRPr="006323ED">
        <w:rPr>
          <w:rFonts w:cs="Calibri,Bold"/>
          <w:bCs/>
          <w:szCs w:val="20"/>
        </w:rPr>
        <w:t>13. november er indgået en ny aftale om det specialiserede socialområde: Aftale om en kvalif</w:t>
      </w:r>
      <w:r w:rsidRPr="006323ED">
        <w:rPr>
          <w:rFonts w:cs="Calibri,Bold"/>
          <w:bCs/>
          <w:szCs w:val="20"/>
        </w:rPr>
        <w:t>i</w:t>
      </w:r>
      <w:r w:rsidRPr="006323ED">
        <w:rPr>
          <w:rFonts w:cs="Calibri,Bold"/>
          <w:bCs/>
          <w:szCs w:val="20"/>
        </w:rPr>
        <w:t>ceret indsats for grupper med særlige behov</w:t>
      </w:r>
      <w:r>
        <w:rPr>
          <w:rFonts w:cs="Calibri,Bold"/>
          <w:bCs/>
          <w:szCs w:val="20"/>
        </w:rPr>
        <w:t xml:space="preserve"> som </w:t>
      </w:r>
      <w:r w:rsidRPr="006323ED">
        <w:rPr>
          <w:rFonts w:eastAsia="+mn-ea"/>
        </w:rPr>
        <w:t>bidrager til at udmønte rammeaftalen om justering af kommunalreformen af 26. juni 2013</w:t>
      </w:r>
      <w:r>
        <w:rPr>
          <w:rFonts w:eastAsia="+mn-ea"/>
        </w:rPr>
        <w:t>.</w:t>
      </w:r>
    </w:p>
    <w:p w:rsidR="006323ED" w:rsidRDefault="006323ED" w:rsidP="006323ED">
      <w:pPr>
        <w:rPr>
          <w:rFonts w:eastAsia="+mn-ea"/>
        </w:rPr>
      </w:pPr>
    </w:p>
    <w:p w:rsidR="005C0017" w:rsidRPr="005D60FA" w:rsidRDefault="005C0017" w:rsidP="005C0017">
      <w:pPr>
        <w:rPr>
          <w:szCs w:val="20"/>
        </w:rPr>
      </w:pPr>
      <w:r w:rsidRPr="005D60FA">
        <w:rPr>
          <w:szCs w:val="20"/>
        </w:rPr>
        <w:t>Statsrevisorerne har den 13. november 2013 afgivet beretning nr. 4/2013 om det specialiser</w:t>
      </w:r>
      <w:r w:rsidRPr="005D60FA">
        <w:rPr>
          <w:szCs w:val="20"/>
        </w:rPr>
        <w:t>e</w:t>
      </w:r>
      <w:r w:rsidRPr="005C0017">
        <w:rPr>
          <w:szCs w:val="20"/>
        </w:rPr>
        <w:t>de socialområde.</w:t>
      </w:r>
    </w:p>
    <w:p w:rsidR="006323ED" w:rsidRPr="006323ED" w:rsidRDefault="006323ED" w:rsidP="006323ED">
      <w:pPr>
        <w:rPr>
          <w:szCs w:val="20"/>
        </w:rPr>
      </w:pPr>
    </w:p>
    <w:p w:rsidR="00573604" w:rsidRPr="005C0017" w:rsidRDefault="005C0017" w:rsidP="00697271">
      <w:pPr>
        <w:rPr>
          <w:i/>
          <w:szCs w:val="20"/>
        </w:rPr>
      </w:pPr>
      <w:r w:rsidRPr="005C0017">
        <w:rPr>
          <w:i/>
          <w:szCs w:val="20"/>
        </w:rPr>
        <w:t>Aftale om kvalificeret indsats for grupper med særlige behov</w:t>
      </w:r>
    </w:p>
    <w:p w:rsidR="00573604" w:rsidRDefault="00573604" w:rsidP="00573604">
      <w:r w:rsidRPr="00013E60">
        <w:rPr>
          <w:szCs w:val="20"/>
        </w:rPr>
        <w:t>På styregruppemøde 7/6 blev regeringens opfølgning</w:t>
      </w:r>
      <w:r>
        <w:rPr>
          <w:b/>
          <w:szCs w:val="20"/>
        </w:rPr>
        <w:t xml:space="preserve"> </w:t>
      </w:r>
      <w:r>
        <w:t>på evaluering af kommunalreformen drøftet.  Styregruppen besluttede at afvente regeringens konkrete udspil og herunder lovfor</w:t>
      </w:r>
      <w:r>
        <w:t>s</w:t>
      </w:r>
      <w:r>
        <w:t xml:space="preserve">lag og lovgivning. </w:t>
      </w:r>
    </w:p>
    <w:p w:rsidR="00573604" w:rsidRDefault="00573604" w:rsidP="00573604"/>
    <w:p w:rsidR="00573604" w:rsidRDefault="00573604" w:rsidP="00573604">
      <w:pPr>
        <w:rPr>
          <w:rFonts w:cs="Garamond"/>
          <w:szCs w:val="20"/>
        </w:rPr>
      </w:pPr>
      <w:r>
        <w:rPr>
          <w:rFonts w:cs="Garamond"/>
          <w:szCs w:val="20"/>
        </w:rPr>
        <w:t>Den 26</w:t>
      </w:r>
      <w:r w:rsidRPr="004A45AA">
        <w:rPr>
          <w:rFonts w:cs="Garamond"/>
          <w:szCs w:val="20"/>
        </w:rPr>
        <w:t>. juni 2013 blev en aftale om r</w:t>
      </w:r>
      <w:r>
        <w:rPr>
          <w:rFonts w:cs="Garamond"/>
          <w:szCs w:val="20"/>
        </w:rPr>
        <w:t>ammer for justering af kommunal</w:t>
      </w:r>
      <w:r w:rsidRPr="004A45AA">
        <w:rPr>
          <w:rFonts w:cs="Garamond"/>
          <w:szCs w:val="20"/>
        </w:rPr>
        <w:t>reformen offentliggjort. Alle Folketingets partier står bag aftalen. Den præcise udmøntning af aftalen på de enkelte områder skal forhandles på plads til efteråret, og alle partier er enige om i næste folketing</w:t>
      </w:r>
      <w:r w:rsidRPr="004A45AA">
        <w:rPr>
          <w:rFonts w:cs="Garamond"/>
          <w:szCs w:val="20"/>
        </w:rPr>
        <w:t>s</w:t>
      </w:r>
      <w:r w:rsidRPr="004A45AA">
        <w:rPr>
          <w:rFonts w:cs="Garamond"/>
          <w:szCs w:val="20"/>
        </w:rPr>
        <w:t xml:space="preserve">samling at stemme for den lovgivning, der implementerer initiativerne. </w:t>
      </w:r>
    </w:p>
    <w:p w:rsidR="00573604" w:rsidRPr="004A45AA" w:rsidRDefault="00573604" w:rsidP="00573604">
      <w:pPr>
        <w:pStyle w:val="Default"/>
        <w:rPr>
          <w:rFonts w:ascii="Verdana" w:hAnsi="Verdana"/>
          <w:b/>
          <w:bCs/>
          <w:sz w:val="20"/>
          <w:szCs w:val="20"/>
        </w:rPr>
      </w:pPr>
    </w:p>
    <w:p w:rsidR="00573604" w:rsidRPr="004A45AA" w:rsidRDefault="00573604" w:rsidP="00573604">
      <w:pPr>
        <w:pStyle w:val="Default"/>
        <w:rPr>
          <w:rFonts w:ascii="Verdana" w:hAnsi="Verdana" w:cs="Garamond"/>
          <w:sz w:val="20"/>
          <w:szCs w:val="20"/>
        </w:rPr>
      </w:pPr>
      <w:r w:rsidRPr="004A45AA">
        <w:rPr>
          <w:rFonts w:ascii="Verdana" w:hAnsi="Verdana" w:cs="Garamond"/>
          <w:sz w:val="20"/>
          <w:szCs w:val="20"/>
        </w:rPr>
        <w:t>Aftalen om justering af kommunalreformen baseres på Regeringens egen opfølgning på eval</w:t>
      </w:r>
      <w:r w:rsidRPr="004A45AA">
        <w:rPr>
          <w:rFonts w:ascii="Verdana" w:hAnsi="Verdana" w:cs="Garamond"/>
          <w:sz w:val="20"/>
          <w:szCs w:val="20"/>
        </w:rPr>
        <w:t>u</w:t>
      </w:r>
      <w:r w:rsidRPr="004A45AA">
        <w:rPr>
          <w:rFonts w:ascii="Verdana" w:hAnsi="Verdana" w:cs="Garamond"/>
          <w:sz w:val="20"/>
          <w:szCs w:val="20"/>
        </w:rPr>
        <w:t xml:space="preserve">eringen af kommunalreformen ”Bedre kvalitet og samarbejde” fra den 1. juni 2013. </w:t>
      </w:r>
    </w:p>
    <w:p w:rsidR="00573604" w:rsidRPr="004A45AA" w:rsidRDefault="00573604" w:rsidP="00573604">
      <w:pPr>
        <w:pStyle w:val="Default"/>
        <w:rPr>
          <w:rFonts w:ascii="Verdana" w:hAnsi="Verdana" w:cs="Garamond"/>
          <w:sz w:val="20"/>
          <w:szCs w:val="20"/>
        </w:rPr>
      </w:pPr>
      <w:r w:rsidRPr="004A45AA">
        <w:rPr>
          <w:rFonts w:ascii="Verdana" w:hAnsi="Verdana" w:cs="Garamond"/>
          <w:sz w:val="20"/>
          <w:szCs w:val="20"/>
        </w:rPr>
        <w:t xml:space="preserve">Der vil ikke blive gennemført store ændringer i opgavefordelingen fra kommunalreformen, men der vil på enkelte punkter ske justeringer i rammerne for opgaveløsningen. </w:t>
      </w:r>
      <w:r>
        <w:rPr>
          <w:rFonts w:ascii="Verdana" w:hAnsi="Verdana" w:cs="Garamond"/>
          <w:sz w:val="20"/>
          <w:szCs w:val="20"/>
        </w:rPr>
        <w:t>I</w:t>
      </w:r>
      <w:r w:rsidRPr="004A45AA">
        <w:rPr>
          <w:rFonts w:ascii="Verdana" w:hAnsi="Verdana" w:cs="Garamond"/>
          <w:sz w:val="20"/>
          <w:szCs w:val="20"/>
        </w:rPr>
        <w:t>sær følgende j</w:t>
      </w:r>
      <w:r w:rsidRPr="004A45AA">
        <w:rPr>
          <w:rFonts w:ascii="Verdana" w:hAnsi="Verdana" w:cs="Garamond"/>
          <w:sz w:val="20"/>
          <w:szCs w:val="20"/>
        </w:rPr>
        <w:t>u</w:t>
      </w:r>
      <w:r w:rsidRPr="004A45AA">
        <w:rPr>
          <w:rFonts w:ascii="Verdana" w:hAnsi="Verdana" w:cs="Garamond"/>
          <w:sz w:val="20"/>
          <w:szCs w:val="20"/>
        </w:rPr>
        <w:t>steringer på social</w:t>
      </w:r>
      <w:r>
        <w:rPr>
          <w:rFonts w:ascii="Verdana" w:hAnsi="Verdana" w:cs="Garamond"/>
          <w:sz w:val="20"/>
          <w:szCs w:val="20"/>
        </w:rPr>
        <w:t xml:space="preserve">området er relevant: </w:t>
      </w:r>
    </w:p>
    <w:p w:rsidR="00573604" w:rsidRDefault="00573604" w:rsidP="00573604">
      <w:pPr>
        <w:pStyle w:val="Default"/>
        <w:rPr>
          <w:rFonts w:ascii="Verdana" w:hAnsi="Verdana" w:cs="Monotype Corsiva"/>
          <w:i/>
          <w:iCs/>
          <w:sz w:val="20"/>
          <w:szCs w:val="20"/>
        </w:rPr>
      </w:pPr>
    </w:p>
    <w:p w:rsidR="00573604" w:rsidRPr="004A45AA" w:rsidRDefault="00573604" w:rsidP="00573604">
      <w:pPr>
        <w:pStyle w:val="Default"/>
        <w:rPr>
          <w:rFonts w:ascii="Verdana" w:hAnsi="Verdana" w:cs="Garamond"/>
          <w:color w:val="auto"/>
          <w:sz w:val="20"/>
          <w:szCs w:val="20"/>
        </w:rPr>
      </w:pPr>
      <w:r w:rsidRPr="004A45AA">
        <w:rPr>
          <w:rFonts w:ascii="Verdana" w:hAnsi="Verdana" w:cs="Garamond"/>
          <w:i/>
          <w:iCs/>
          <w:sz w:val="20"/>
          <w:szCs w:val="20"/>
        </w:rPr>
        <w:t xml:space="preserve">En kvalificeret indsats for grupper med særlige behov. </w:t>
      </w:r>
      <w:r>
        <w:rPr>
          <w:rFonts w:ascii="Verdana" w:hAnsi="Verdana" w:cs="Garamond"/>
          <w:sz w:val="20"/>
          <w:szCs w:val="20"/>
        </w:rPr>
        <w:t>En ny national koordi</w:t>
      </w:r>
      <w:r w:rsidRPr="004A45AA">
        <w:rPr>
          <w:rFonts w:ascii="Verdana" w:hAnsi="Verdana" w:cs="Garamond"/>
          <w:sz w:val="20"/>
          <w:szCs w:val="20"/>
        </w:rPr>
        <w:t xml:space="preserve">nationsstruktur skal give staten (Socialstyrelsen) en ny væsentlig rolle med at sikre, at der er det fornødne udbud af tilbud til de mest </w:t>
      </w:r>
      <w:r>
        <w:rPr>
          <w:rFonts w:ascii="Verdana" w:hAnsi="Verdana" w:cs="Garamond"/>
          <w:sz w:val="20"/>
          <w:szCs w:val="20"/>
        </w:rPr>
        <w:t>speci</w:t>
      </w:r>
      <w:r w:rsidRPr="004A45AA">
        <w:rPr>
          <w:rFonts w:ascii="Verdana" w:hAnsi="Verdana" w:cs="Garamond"/>
          <w:sz w:val="20"/>
          <w:szCs w:val="20"/>
        </w:rPr>
        <w:t>aliserede målgrupper. Intentionen er at understøtte komm</w:t>
      </w:r>
      <w:r w:rsidRPr="004A45AA">
        <w:rPr>
          <w:rFonts w:ascii="Verdana" w:hAnsi="Verdana" w:cs="Garamond"/>
          <w:sz w:val="20"/>
          <w:szCs w:val="20"/>
        </w:rPr>
        <w:t>u</w:t>
      </w:r>
      <w:r w:rsidRPr="004A45AA">
        <w:rPr>
          <w:rFonts w:ascii="Verdana" w:hAnsi="Verdana" w:cs="Garamond"/>
          <w:sz w:val="20"/>
          <w:szCs w:val="20"/>
        </w:rPr>
        <w:t>nernes anvendelse af tilbuddene, og at tilbuddene udvikles dynamisk i takt med, at behovene ændrer sig. Det s</w:t>
      </w:r>
      <w:r>
        <w:rPr>
          <w:rFonts w:ascii="Verdana" w:hAnsi="Verdana" w:cs="Garamond"/>
          <w:sz w:val="20"/>
          <w:szCs w:val="20"/>
        </w:rPr>
        <w:t xml:space="preserve">kal modvirke uhensigtsmæssig </w:t>
      </w:r>
      <w:proofErr w:type="spellStart"/>
      <w:r>
        <w:rPr>
          <w:rFonts w:ascii="Verdana" w:hAnsi="Verdana" w:cs="Garamond"/>
          <w:sz w:val="20"/>
          <w:szCs w:val="20"/>
        </w:rPr>
        <w:t>af</w:t>
      </w:r>
      <w:r w:rsidRPr="004A45AA">
        <w:rPr>
          <w:rFonts w:ascii="Verdana" w:hAnsi="Verdana" w:cs="Garamond"/>
          <w:sz w:val="20"/>
          <w:szCs w:val="20"/>
        </w:rPr>
        <w:t>specialisering</w:t>
      </w:r>
      <w:proofErr w:type="spellEnd"/>
      <w:r w:rsidRPr="004A45AA">
        <w:rPr>
          <w:rFonts w:ascii="Verdana" w:hAnsi="Verdana" w:cs="Garamond"/>
          <w:sz w:val="20"/>
          <w:szCs w:val="20"/>
        </w:rPr>
        <w:t>. Der er enighed om, at koo</w:t>
      </w:r>
      <w:r w:rsidRPr="004A45AA">
        <w:rPr>
          <w:rFonts w:ascii="Verdana" w:hAnsi="Verdana" w:cs="Garamond"/>
          <w:sz w:val="20"/>
          <w:szCs w:val="20"/>
        </w:rPr>
        <w:t>r</w:t>
      </w:r>
      <w:r w:rsidRPr="004A45AA">
        <w:rPr>
          <w:rFonts w:ascii="Verdana" w:hAnsi="Verdana" w:cs="Garamond"/>
          <w:sz w:val="20"/>
          <w:szCs w:val="20"/>
        </w:rPr>
        <w:t>dinationss</w:t>
      </w:r>
      <w:r>
        <w:rPr>
          <w:rFonts w:ascii="Verdana" w:hAnsi="Verdana" w:cs="Garamond"/>
          <w:sz w:val="20"/>
          <w:szCs w:val="20"/>
        </w:rPr>
        <w:t>trukturen udvik</w:t>
      </w:r>
      <w:r w:rsidRPr="004A45AA">
        <w:rPr>
          <w:rFonts w:ascii="Verdana" w:hAnsi="Verdana" w:cs="Garamond"/>
          <w:sz w:val="20"/>
          <w:szCs w:val="20"/>
        </w:rPr>
        <w:t>les over de næste to år og skal være fuldt implementeret pr. den 1. juli 2015. Den specialiserede indsats på specialundervisningsområdet indgår i koordination</w:t>
      </w:r>
      <w:r w:rsidRPr="004A45AA">
        <w:rPr>
          <w:rFonts w:ascii="Verdana" w:hAnsi="Verdana" w:cs="Garamond"/>
          <w:sz w:val="20"/>
          <w:szCs w:val="20"/>
        </w:rPr>
        <w:t>s</w:t>
      </w:r>
      <w:r w:rsidRPr="004A45AA">
        <w:rPr>
          <w:rFonts w:ascii="Verdana" w:hAnsi="Verdana" w:cs="Garamond"/>
          <w:sz w:val="20"/>
          <w:szCs w:val="20"/>
        </w:rPr>
        <w:t xml:space="preserve">strukturen i regi </w:t>
      </w:r>
      <w:r>
        <w:rPr>
          <w:rFonts w:ascii="Verdana" w:hAnsi="Verdana" w:cs="Garamond"/>
          <w:sz w:val="20"/>
          <w:szCs w:val="20"/>
        </w:rPr>
        <w:t>af Socialstyrelsen og Ministeri</w:t>
      </w:r>
      <w:r w:rsidRPr="004A45AA">
        <w:rPr>
          <w:rFonts w:ascii="Verdana" w:hAnsi="Verdana" w:cs="Garamond"/>
          <w:sz w:val="20"/>
          <w:szCs w:val="20"/>
        </w:rPr>
        <w:t>et for Børn og Undervisning. Kommunerne får det fulde forsynings</w:t>
      </w:r>
      <w:r w:rsidRPr="004A45AA">
        <w:rPr>
          <w:rFonts w:ascii="Verdana" w:hAnsi="Verdana" w:cs="Garamond"/>
          <w:color w:val="auto"/>
          <w:sz w:val="20"/>
          <w:szCs w:val="20"/>
        </w:rPr>
        <w:t>ansvar på specialundervisnings-området med virkning fra den 1. juli 2014, og specialrådgivningen samles i VISO. Regionernes forsynings-pligt på social- og specialunde</w:t>
      </w:r>
      <w:r w:rsidRPr="004A45AA">
        <w:rPr>
          <w:rFonts w:ascii="Verdana" w:hAnsi="Verdana" w:cs="Garamond"/>
          <w:color w:val="auto"/>
          <w:sz w:val="20"/>
          <w:szCs w:val="20"/>
        </w:rPr>
        <w:t>r</w:t>
      </w:r>
      <w:r w:rsidRPr="004A45AA">
        <w:rPr>
          <w:rFonts w:ascii="Verdana" w:hAnsi="Verdana" w:cs="Garamond"/>
          <w:color w:val="auto"/>
          <w:sz w:val="20"/>
          <w:szCs w:val="20"/>
        </w:rPr>
        <w:t>visningsområdet videreføres, og kommunerne vil fremover kun kunne overtage regionale ti</w:t>
      </w:r>
      <w:r w:rsidRPr="004A45AA">
        <w:rPr>
          <w:rFonts w:ascii="Verdana" w:hAnsi="Verdana" w:cs="Garamond"/>
          <w:color w:val="auto"/>
          <w:sz w:val="20"/>
          <w:szCs w:val="20"/>
        </w:rPr>
        <w:t>l</w:t>
      </w:r>
      <w:r w:rsidRPr="004A45AA">
        <w:rPr>
          <w:rFonts w:ascii="Verdana" w:hAnsi="Verdana" w:cs="Garamond"/>
          <w:color w:val="auto"/>
          <w:sz w:val="20"/>
          <w:szCs w:val="20"/>
        </w:rPr>
        <w:t xml:space="preserve">bud hvert fjerde år. </w:t>
      </w:r>
    </w:p>
    <w:p w:rsidR="00573604" w:rsidRDefault="00573604" w:rsidP="00573604">
      <w:pPr>
        <w:pStyle w:val="Default"/>
        <w:rPr>
          <w:rFonts w:ascii="Verdana" w:hAnsi="Verdana" w:cs="Monotype Corsiva"/>
          <w:i/>
          <w:iCs/>
          <w:color w:val="auto"/>
          <w:sz w:val="20"/>
          <w:szCs w:val="20"/>
        </w:rPr>
      </w:pPr>
    </w:p>
    <w:p w:rsidR="006323ED" w:rsidRPr="00114A0B" w:rsidRDefault="006323ED" w:rsidP="00114A0B">
      <w:pPr>
        <w:pStyle w:val="Default"/>
        <w:rPr>
          <w:rFonts w:ascii="Verdana" w:hAnsi="Verdana" w:cs="Garamond"/>
          <w:sz w:val="20"/>
          <w:szCs w:val="20"/>
        </w:rPr>
      </w:pPr>
      <w:r w:rsidRPr="00114A0B">
        <w:rPr>
          <w:rFonts w:ascii="Verdana" w:hAnsi="Verdana" w:cs="Garamond"/>
          <w:sz w:val="20"/>
          <w:szCs w:val="20"/>
        </w:rPr>
        <w:lastRenderedPageBreak/>
        <w:t>13. november er indgået en ny aftale om det specialiserede socialområde: Aftale om en kvalif</w:t>
      </w:r>
      <w:r w:rsidRPr="00114A0B">
        <w:rPr>
          <w:rFonts w:ascii="Verdana" w:hAnsi="Verdana" w:cs="Garamond"/>
          <w:sz w:val="20"/>
          <w:szCs w:val="20"/>
        </w:rPr>
        <w:t>i</w:t>
      </w:r>
      <w:r w:rsidRPr="00114A0B">
        <w:rPr>
          <w:rFonts w:ascii="Verdana" w:hAnsi="Verdana" w:cs="Garamond"/>
          <w:sz w:val="20"/>
          <w:szCs w:val="20"/>
        </w:rPr>
        <w:t>ceret indsats for grupper med særlige behov</w:t>
      </w:r>
      <w:r w:rsidR="00114A0B">
        <w:rPr>
          <w:rFonts w:ascii="Verdana" w:hAnsi="Verdana" w:cs="Garamond"/>
          <w:sz w:val="20"/>
          <w:szCs w:val="20"/>
        </w:rPr>
        <w:t>:</w:t>
      </w:r>
      <w:r w:rsidRPr="00114A0B">
        <w:rPr>
          <w:rFonts w:ascii="Verdana" w:hAnsi="Verdana" w:cs="Garamond"/>
          <w:sz w:val="20"/>
          <w:szCs w:val="20"/>
        </w:rPr>
        <w:t xml:space="preserve"> </w:t>
      </w:r>
    </w:p>
    <w:p w:rsidR="00114A0B" w:rsidRDefault="00114A0B" w:rsidP="00114A0B">
      <w:pPr>
        <w:pStyle w:val="Default"/>
        <w:numPr>
          <w:ilvl w:val="0"/>
          <w:numId w:val="2"/>
        </w:numPr>
        <w:rPr>
          <w:rFonts w:ascii="Verdana" w:hAnsi="Verdana" w:cs="Garamond"/>
          <w:sz w:val="20"/>
          <w:szCs w:val="20"/>
        </w:rPr>
      </w:pPr>
      <w:r w:rsidRPr="00114A0B">
        <w:rPr>
          <w:rFonts w:ascii="Verdana" w:hAnsi="Verdana" w:cs="Garamond"/>
          <w:sz w:val="20"/>
          <w:szCs w:val="20"/>
        </w:rPr>
        <w:t>Aftalen bidrager til at udmønte rammeaftalen om justering af kommunalreformen af 26. juni 2013</w:t>
      </w:r>
    </w:p>
    <w:p w:rsidR="006323ED" w:rsidRPr="00114A0B" w:rsidRDefault="006323ED" w:rsidP="00114A0B">
      <w:pPr>
        <w:pStyle w:val="Default"/>
        <w:numPr>
          <w:ilvl w:val="0"/>
          <w:numId w:val="2"/>
        </w:numPr>
        <w:rPr>
          <w:rFonts w:ascii="Verdana" w:hAnsi="Verdana" w:cs="Garamond"/>
          <w:sz w:val="20"/>
          <w:szCs w:val="20"/>
        </w:rPr>
      </w:pPr>
      <w:r w:rsidRPr="00114A0B">
        <w:rPr>
          <w:rFonts w:ascii="Verdana" w:hAnsi="Verdana" w:cs="Garamond"/>
          <w:sz w:val="20"/>
          <w:szCs w:val="20"/>
        </w:rPr>
        <w:t>Der fremsættes lovforslag i februar 2014, som træder i kraft 1. juli 2014</w:t>
      </w:r>
    </w:p>
    <w:p w:rsidR="006323ED" w:rsidRPr="00114A0B" w:rsidRDefault="006323ED" w:rsidP="00114A0B">
      <w:pPr>
        <w:pStyle w:val="Default"/>
        <w:numPr>
          <w:ilvl w:val="0"/>
          <w:numId w:val="2"/>
        </w:numPr>
        <w:rPr>
          <w:rFonts w:ascii="Verdana" w:hAnsi="Verdana" w:cs="Garamond"/>
          <w:sz w:val="20"/>
          <w:szCs w:val="20"/>
        </w:rPr>
      </w:pPr>
      <w:r w:rsidRPr="00114A0B">
        <w:rPr>
          <w:rFonts w:ascii="Verdana" w:hAnsi="Verdana" w:cs="Garamond"/>
          <w:sz w:val="20"/>
          <w:szCs w:val="20"/>
        </w:rPr>
        <w:t xml:space="preserve">Der er indgået en </w:t>
      </w:r>
      <w:proofErr w:type="spellStart"/>
      <w:r w:rsidRPr="00114A0B">
        <w:rPr>
          <w:rFonts w:ascii="Verdana" w:hAnsi="Verdana" w:cs="Garamond"/>
          <w:sz w:val="20"/>
          <w:szCs w:val="20"/>
        </w:rPr>
        <w:t>imidlertidig</w:t>
      </w:r>
      <w:proofErr w:type="spellEnd"/>
      <w:r w:rsidRPr="00114A0B">
        <w:rPr>
          <w:rFonts w:ascii="Verdana" w:hAnsi="Verdana" w:cs="Garamond"/>
          <w:sz w:val="20"/>
          <w:szCs w:val="20"/>
        </w:rPr>
        <w:t xml:space="preserve"> aftale med KL </w:t>
      </w:r>
      <w:proofErr w:type="gramStart"/>
      <w:r w:rsidRPr="00114A0B">
        <w:rPr>
          <w:rFonts w:ascii="Verdana" w:hAnsi="Verdana" w:cs="Garamond"/>
          <w:sz w:val="20"/>
          <w:szCs w:val="20"/>
        </w:rPr>
        <w:t>for ,</w:t>
      </w:r>
      <w:proofErr w:type="gramEnd"/>
      <w:r w:rsidRPr="00114A0B">
        <w:rPr>
          <w:rFonts w:ascii="Verdana" w:hAnsi="Verdana" w:cs="Garamond"/>
          <w:sz w:val="20"/>
          <w:szCs w:val="20"/>
        </w:rPr>
        <w:t xml:space="preserve"> at sikre specialiseret viden på det mest specialiserede socialområde og specialundervisningsområdet frem til den fulde implementering af koordinationsstrukturen pr. 1. juli 2015. </w:t>
      </w:r>
    </w:p>
    <w:p w:rsidR="006323ED" w:rsidRPr="00114A0B" w:rsidRDefault="006323ED" w:rsidP="00114A0B">
      <w:pPr>
        <w:pStyle w:val="Default"/>
        <w:numPr>
          <w:ilvl w:val="0"/>
          <w:numId w:val="2"/>
        </w:numPr>
        <w:rPr>
          <w:rFonts w:ascii="Verdana" w:hAnsi="Verdana" w:cs="Garamond"/>
          <w:sz w:val="20"/>
          <w:szCs w:val="20"/>
        </w:rPr>
      </w:pPr>
      <w:r w:rsidRPr="00114A0B">
        <w:rPr>
          <w:rFonts w:ascii="Verdana" w:hAnsi="Verdana" w:cs="Garamond"/>
          <w:sz w:val="20"/>
          <w:szCs w:val="20"/>
        </w:rPr>
        <w:t>Aftalen indebærer at social-, børne- og integrationsministeren, når højt specialiserede tilbud er lukningstruede, kan bede Socialstyrelsen om at gå i dialog herom med ko</w:t>
      </w:r>
      <w:r w:rsidRPr="00114A0B">
        <w:rPr>
          <w:rFonts w:ascii="Verdana" w:hAnsi="Verdana" w:cs="Garamond"/>
          <w:sz w:val="20"/>
          <w:szCs w:val="20"/>
        </w:rPr>
        <w:t>m</w:t>
      </w:r>
      <w:r w:rsidRPr="00114A0B">
        <w:rPr>
          <w:rFonts w:ascii="Verdana" w:hAnsi="Verdana" w:cs="Garamond"/>
          <w:sz w:val="20"/>
          <w:szCs w:val="20"/>
        </w:rPr>
        <w:t xml:space="preserve">munalbestyrelserne i regionen </w:t>
      </w:r>
    </w:p>
    <w:p w:rsidR="006323ED" w:rsidRPr="005D60FA" w:rsidRDefault="006323ED" w:rsidP="00114A0B">
      <w:pPr>
        <w:pStyle w:val="Default"/>
        <w:numPr>
          <w:ilvl w:val="0"/>
          <w:numId w:val="2"/>
        </w:numPr>
      </w:pPr>
      <w:r w:rsidRPr="00114A0B">
        <w:rPr>
          <w:rFonts w:ascii="Verdana" w:hAnsi="Verdana" w:cs="Garamond"/>
          <w:sz w:val="20"/>
          <w:szCs w:val="20"/>
        </w:rPr>
        <w:t xml:space="preserve">Såfremt det pågældende tilbud rummer viden som fortsat vurderes at være nødvendigt for indsatsen, og som ikke kan sikres på anden </w:t>
      </w:r>
      <w:proofErr w:type="gramStart"/>
      <w:r w:rsidRPr="00114A0B">
        <w:rPr>
          <w:rFonts w:ascii="Verdana" w:hAnsi="Verdana" w:cs="Garamond"/>
          <w:sz w:val="20"/>
          <w:szCs w:val="20"/>
        </w:rPr>
        <w:t>vis ,</w:t>
      </w:r>
      <w:proofErr w:type="gramEnd"/>
      <w:r w:rsidRPr="00114A0B">
        <w:rPr>
          <w:rFonts w:ascii="Verdana" w:hAnsi="Verdana" w:cs="Garamond"/>
          <w:sz w:val="20"/>
          <w:szCs w:val="20"/>
        </w:rPr>
        <w:t xml:space="preserve"> skal kommunalbestyrelserne i fæ</w:t>
      </w:r>
      <w:r w:rsidRPr="00114A0B">
        <w:rPr>
          <w:rFonts w:ascii="Verdana" w:hAnsi="Verdana" w:cs="Garamond"/>
          <w:sz w:val="20"/>
          <w:szCs w:val="20"/>
        </w:rPr>
        <w:t>l</w:t>
      </w:r>
      <w:r w:rsidRPr="00114A0B">
        <w:rPr>
          <w:rFonts w:ascii="Verdana" w:hAnsi="Verdana" w:cs="Garamond"/>
          <w:sz w:val="20"/>
          <w:szCs w:val="20"/>
        </w:rPr>
        <w:t>lesskab overveje hvordan det sikres at kommunerne stadig har adgang til den nødve</w:t>
      </w:r>
      <w:r w:rsidRPr="00114A0B">
        <w:rPr>
          <w:rFonts w:ascii="Verdana" w:hAnsi="Verdana" w:cs="Garamond"/>
          <w:sz w:val="20"/>
          <w:szCs w:val="20"/>
        </w:rPr>
        <w:t>n</w:t>
      </w:r>
      <w:r w:rsidRPr="00114A0B">
        <w:rPr>
          <w:rFonts w:ascii="Verdana" w:hAnsi="Verdana" w:cs="Garamond"/>
          <w:sz w:val="20"/>
          <w:szCs w:val="20"/>
        </w:rPr>
        <w:t>dige specialviden.</w:t>
      </w:r>
      <w:r w:rsidRPr="005D60FA">
        <w:rPr>
          <w:rFonts w:eastAsia="+mn-ea"/>
        </w:rPr>
        <w:t xml:space="preserve"> </w:t>
      </w:r>
    </w:p>
    <w:p w:rsidR="00573604" w:rsidRPr="005D60FA" w:rsidRDefault="005C0017" w:rsidP="00573604">
      <w:pPr>
        <w:spacing w:before="100" w:beforeAutospacing="1" w:after="100" w:afterAutospacing="1" w:line="288" w:lineRule="atLeast"/>
        <w:outlineLvl w:val="1"/>
        <w:rPr>
          <w:bCs/>
          <w:i/>
          <w:kern w:val="36"/>
          <w:szCs w:val="20"/>
        </w:rPr>
      </w:pPr>
      <w:r w:rsidRPr="005C0017">
        <w:rPr>
          <w:bCs/>
          <w:i/>
          <w:kern w:val="36"/>
          <w:szCs w:val="20"/>
        </w:rPr>
        <w:t>N</w:t>
      </w:r>
      <w:r w:rsidR="00573604" w:rsidRPr="005D60FA">
        <w:rPr>
          <w:bCs/>
          <w:i/>
          <w:kern w:val="36"/>
          <w:szCs w:val="20"/>
        </w:rPr>
        <w:t>y beretning om det specialiserede socialområde - statens overførsler til kommuner og regi</w:t>
      </w:r>
      <w:r w:rsidR="00573604" w:rsidRPr="005D60FA">
        <w:rPr>
          <w:bCs/>
          <w:i/>
          <w:kern w:val="36"/>
          <w:szCs w:val="20"/>
        </w:rPr>
        <w:t>o</w:t>
      </w:r>
      <w:r w:rsidR="00573604" w:rsidRPr="005D60FA">
        <w:rPr>
          <w:bCs/>
          <w:i/>
          <w:kern w:val="36"/>
          <w:szCs w:val="20"/>
        </w:rPr>
        <w:t>ner i 2012</w:t>
      </w:r>
    </w:p>
    <w:p w:rsidR="00573604" w:rsidRPr="005D60FA" w:rsidRDefault="00573604" w:rsidP="00573604">
      <w:pPr>
        <w:pBdr>
          <w:bottom w:val="single" w:sz="4" w:space="0" w:color="FFFFFF"/>
        </w:pBdr>
        <w:spacing w:before="100" w:beforeAutospacing="1" w:after="100" w:afterAutospacing="1"/>
        <w:outlineLvl w:val="2"/>
        <w:rPr>
          <w:szCs w:val="20"/>
        </w:rPr>
      </w:pPr>
      <w:r w:rsidRPr="005D60FA">
        <w:rPr>
          <w:szCs w:val="20"/>
        </w:rPr>
        <w:t>Statsrevisorerne har den 13. november 2013 afgivet beretning nr. 4/2013 om det specialiser</w:t>
      </w:r>
      <w:r w:rsidRPr="005D60FA">
        <w:rPr>
          <w:szCs w:val="20"/>
        </w:rPr>
        <w:t>e</w:t>
      </w:r>
      <w:r w:rsidRPr="005D60FA">
        <w:rPr>
          <w:szCs w:val="20"/>
        </w:rPr>
        <w:t>de socialområde - statens overførsler til kommuner og regioner i 2012 med denne bemær</w:t>
      </w:r>
      <w:r w:rsidRPr="005D60FA">
        <w:rPr>
          <w:szCs w:val="20"/>
        </w:rPr>
        <w:t>k</w:t>
      </w:r>
      <w:r w:rsidRPr="005D60FA">
        <w:rPr>
          <w:szCs w:val="20"/>
        </w:rPr>
        <w:t>ning:</w:t>
      </w:r>
    </w:p>
    <w:p w:rsidR="00573604" w:rsidRPr="005D60FA" w:rsidRDefault="00573604" w:rsidP="00573604">
      <w:pPr>
        <w:spacing w:before="100" w:beforeAutospacing="1" w:after="100" w:afterAutospacing="1"/>
        <w:rPr>
          <w:szCs w:val="20"/>
        </w:rPr>
      </w:pPr>
      <w:r w:rsidRPr="005D60FA">
        <w:rPr>
          <w:szCs w:val="20"/>
        </w:rPr>
        <w:t xml:space="preserve">Ved kommunalreformen i 2007 fik kommunerne ansvaret for det specialiserede socialområde og fik i den forbindelse mulighed for at overtage de tidligere amters tilbud på området, fx </w:t>
      </w:r>
      <w:proofErr w:type="spellStart"/>
      <w:r w:rsidRPr="005D60FA">
        <w:rPr>
          <w:szCs w:val="20"/>
        </w:rPr>
        <w:t>b</w:t>
      </w:r>
      <w:r w:rsidRPr="005D60FA">
        <w:rPr>
          <w:szCs w:val="20"/>
        </w:rPr>
        <w:t>o</w:t>
      </w:r>
      <w:r w:rsidRPr="005D60FA">
        <w:rPr>
          <w:szCs w:val="20"/>
        </w:rPr>
        <w:t>tilbud</w:t>
      </w:r>
      <w:proofErr w:type="spellEnd"/>
      <w:r w:rsidRPr="005D60FA">
        <w:rPr>
          <w:szCs w:val="20"/>
        </w:rPr>
        <w:t xml:space="preserve"> for borgere med fysisk eller psykisk funktionsnedsættelse. Samtidig fik regionerne en forsyningsforpligtelse for de tilbud, der forblev i regionerne. Det betyder, at regionerne har ansvaret for at levere tilbud om dag- og døgnpladser, som er aftalt i rammeaftalerne med kommunerne.</w:t>
      </w:r>
      <w:r w:rsidRPr="005D60FA">
        <w:rPr>
          <w:szCs w:val="20"/>
        </w:rPr>
        <w:br/>
        <w:t xml:space="preserve">   </w:t>
      </w:r>
      <w:r w:rsidRPr="005D60FA">
        <w:rPr>
          <w:szCs w:val="20"/>
        </w:rPr>
        <w:br/>
        <w:t xml:space="preserve">De samlede offentlige serviceudgifter til det specialiserede socialområde var i 2012 ca. 44 mia. kr. – bl.a. til drift af kommunernes egne institutioner og til køb hos andre kommuner, regioner eller private. Regionernes omkostninger ved tilbud på det specialiserede socialområde – især </w:t>
      </w:r>
      <w:proofErr w:type="spellStart"/>
      <w:r w:rsidRPr="005D60FA">
        <w:rPr>
          <w:szCs w:val="20"/>
        </w:rPr>
        <w:t>botilbud</w:t>
      </w:r>
      <w:proofErr w:type="spellEnd"/>
      <w:r w:rsidRPr="005D60FA">
        <w:rPr>
          <w:szCs w:val="20"/>
        </w:rPr>
        <w:t xml:space="preserve"> – udgjorde 4,3 mia. kr. i 2012, som dækkes af kommunerne ved køb af tilbud i regi</w:t>
      </w:r>
      <w:r w:rsidRPr="005D60FA">
        <w:rPr>
          <w:szCs w:val="20"/>
        </w:rPr>
        <w:t>o</w:t>
      </w:r>
      <w:r w:rsidRPr="005D60FA">
        <w:rPr>
          <w:szCs w:val="20"/>
        </w:rPr>
        <w:t>nerne.</w:t>
      </w:r>
      <w:r w:rsidRPr="005D60FA">
        <w:rPr>
          <w:szCs w:val="20"/>
        </w:rPr>
        <w:br/>
      </w:r>
      <w:r w:rsidRPr="005D60FA">
        <w:rPr>
          <w:szCs w:val="20"/>
        </w:rPr>
        <w:br/>
      </w:r>
      <w:r w:rsidRPr="005D60FA">
        <w:rPr>
          <w:bCs/>
          <w:szCs w:val="20"/>
        </w:rPr>
        <w:t>Statsrevisorerne finder, at rammerne for regionernes og kommunernes opgaver på det speci</w:t>
      </w:r>
      <w:r w:rsidRPr="005D60FA">
        <w:rPr>
          <w:bCs/>
          <w:szCs w:val="20"/>
        </w:rPr>
        <w:t>a</w:t>
      </w:r>
      <w:r w:rsidRPr="005D60FA">
        <w:rPr>
          <w:bCs/>
          <w:szCs w:val="20"/>
        </w:rPr>
        <w:t>liserede socialområde er uhensigtsmæssige, idet:</w:t>
      </w:r>
    </w:p>
    <w:p w:rsidR="00573604" w:rsidRPr="005D60FA" w:rsidRDefault="00573604" w:rsidP="00573604">
      <w:pPr>
        <w:numPr>
          <w:ilvl w:val="0"/>
          <w:numId w:val="21"/>
        </w:numPr>
        <w:spacing w:before="100" w:beforeAutospacing="1" w:after="100" w:afterAutospacing="1"/>
        <w:ind w:left="821"/>
        <w:rPr>
          <w:szCs w:val="20"/>
        </w:rPr>
      </w:pPr>
      <w:r w:rsidRPr="005D60FA">
        <w:rPr>
          <w:szCs w:val="20"/>
        </w:rPr>
        <w:t xml:space="preserve">rammeaftalerne mellem regionerne og kommunerne ikke er styringsegnede i forhold til udbud af og efterspørgsel på tilbudspladser </w:t>
      </w:r>
    </w:p>
    <w:p w:rsidR="00573604" w:rsidRPr="005D60FA" w:rsidRDefault="00573604" w:rsidP="00573604">
      <w:pPr>
        <w:numPr>
          <w:ilvl w:val="0"/>
          <w:numId w:val="21"/>
        </w:numPr>
        <w:spacing w:before="100" w:beforeAutospacing="1" w:after="100" w:afterAutospacing="1"/>
        <w:ind w:left="821"/>
        <w:rPr>
          <w:szCs w:val="20"/>
        </w:rPr>
      </w:pPr>
      <w:r w:rsidRPr="005D60FA">
        <w:rPr>
          <w:szCs w:val="20"/>
        </w:rPr>
        <w:t>Tilbudsportalen (landsdækkende portal med oplysninger om regionale, kommunale og private tilbud på det sociale område) ikke opfylder formålet om gennemsigtige og sammenlignelige tilbud, bl.a. fordi regionernes rammeaftaler er udarbejdet på forske</w:t>
      </w:r>
      <w:r w:rsidRPr="005D60FA">
        <w:rPr>
          <w:szCs w:val="20"/>
        </w:rPr>
        <w:t>l</w:t>
      </w:r>
      <w:r w:rsidRPr="005D60FA">
        <w:rPr>
          <w:szCs w:val="20"/>
        </w:rPr>
        <w:t xml:space="preserve">lige grundlag. Statsrevisorerne finder, at Social-, Børne- og Integrationsministeriet bør sikre en større gennemsigtighed i Tilbudsportalen </w:t>
      </w:r>
    </w:p>
    <w:p w:rsidR="00573604" w:rsidRPr="005D60FA" w:rsidRDefault="00573604" w:rsidP="00573604">
      <w:pPr>
        <w:numPr>
          <w:ilvl w:val="0"/>
          <w:numId w:val="21"/>
        </w:numPr>
        <w:spacing w:before="100" w:beforeAutospacing="1" w:after="100" w:afterAutospacing="1"/>
        <w:ind w:left="821"/>
        <w:rPr>
          <w:szCs w:val="20"/>
        </w:rPr>
      </w:pPr>
      <w:r w:rsidRPr="005D60FA">
        <w:rPr>
          <w:szCs w:val="20"/>
        </w:rPr>
        <w:t xml:space="preserve">Tilbudsportalen ikke altid anvendes af kommunerne, bl.a. fordi portalens oplysninger ikke er valide </w:t>
      </w:r>
    </w:p>
    <w:p w:rsidR="00697271" w:rsidRPr="00705774" w:rsidRDefault="00573604" w:rsidP="00697271">
      <w:pPr>
        <w:numPr>
          <w:ilvl w:val="0"/>
          <w:numId w:val="21"/>
        </w:numPr>
        <w:spacing w:before="100" w:beforeAutospacing="1" w:after="100" w:afterAutospacing="1"/>
        <w:ind w:left="821"/>
        <w:rPr>
          <w:b/>
          <w:szCs w:val="20"/>
        </w:rPr>
      </w:pPr>
      <w:r w:rsidRPr="00705774">
        <w:rPr>
          <w:szCs w:val="20"/>
        </w:rPr>
        <w:t xml:space="preserve">det er usikkert, om alle kommuner hjemtager korrekt statsrefusion. </w:t>
      </w:r>
    </w:p>
    <w:p w:rsidR="00AC3971" w:rsidRDefault="00AC3971" w:rsidP="00697271">
      <w:pPr>
        <w:rPr>
          <w:b/>
          <w:szCs w:val="20"/>
        </w:rPr>
      </w:pPr>
      <w:r>
        <w:rPr>
          <w:b/>
          <w:szCs w:val="20"/>
        </w:rPr>
        <w:t>Indstilling:</w:t>
      </w:r>
    </w:p>
    <w:p w:rsidR="00AC00CF" w:rsidRPr="00F24C0E" w:rsidRDefault="00AC3971" w:rsidP="00114A0B">
      <w:pPr>
        <w:rPr>
          <w:szCs w:val="20"/>
        </w:rPr>
      </w:pPr>
      <w:r w:rsidRPr="00F24C0E">
        <w:rPr>
          <w:szCs w:val="20"/>
        </w:rPr>
        <w:t>Sekretariatet indstiller:</w:t>
      </w:r>
    </w:p>
    <w:p w:rsidR="00AC3971" w:rsidRPr="00F24C0E" w:rsidRDefault="00AC3971" w:rsidP="00AC3971">
      <w:pPr>
        <w:numPr>
          <w:ilvl w:val="0"/>
          <w:numId w:val="2"/>
        </w:numPr>
        <w:rPr>
          <w:szCs w:val="20"/>
        </w:rPr>
      </w:pPr>
      <w:r w:rsidRPr="00F24C0E">
        <w:rPr>
          <w:szCs w:val="20"/>
        </w:rPr>
        <w:t>At styregruppen</w:t>
      </w:r>
      <w:r w:rsidR="00C91163" w:rsidRPr="00F24C0E">
        <w:rPr>
          <w:szCs w:val="20"/>
        </w:rPr>
        <w:t xml:space="preserve"> drøfter den politiske aftale og dens implikationer</w:t>
      </w:r>
    </w:p>
    <w:p w:rsidR="00C91163" w:rsidRPr="00F24C0E" w:rsidRDefault="00C91163" w:rsidP="00AC3971">
      <w:pPr>
        <w:numPr>
          <w:ilvl w:val="0"/>
          <w:numId w:val="2"/>
        </w:numPr>
        <w:rPr>
          <w:szCs w:val="20"/>
        </w:rPr>
      </w:pPr>
      <w:r w:rsidRPr="00F24C0E">
        <w:rPr>
          <w:szCs w:val="20"/>
        </w:rPr>
        <w:lastRenderedPageBreak/>
        <w:t xml:space="preserve">At styregruppen drøfter </w:t>
      </w:r>
      <w:r w:rsidR="00AC00CF" w:rsidRPr="00F24C0E">
        <w:rPr>
          <w:szCs w:val="20"/>
        </w:rPr>
        <w:t>statsrevisorernes beretning og dens implikationer</w:t>
      </w:r>
    </w:p>
    <w:p w:rsidR="00AC3971" w:rsidRDefault="00AC3971" w:rsidP="00697271">
      <w:pPr>
        <w:rPr>
          <w:b/>
          <w:szCs w:val="20"/>
        </w:rPr>
      </w:pPr>
    </w:p>
    <w:p w:rsidR="00AC3971" w:rsidRDefault="00AC3971" w:rsidP="00697271">
      <w:pPr>
        <w:rPr>
          <w:b/>
          <w:szCs w:val="20"/>
        </w:rPr>
      </w:pPr>
      <w:r>
        <w:rPr>
          <w:b/>
          <w:szCs w:val="20"/>
        </w:rPr>
        <w:t>Bilag:</w:t>
      </w:r>
      <w:r w:rsidR="00AC00CF">
        <w:rPr>
          <w:b/>
          <w:szCs w:val="20"/>
        </w:rPr>
        <w:t xml:space="preserve"> </w:t>
      </w:r>
    </w:p>
    <w:p w:rsidR="00D51B58" w:rsidRPr="00F24C0E" w:rsidRDefault="00D51B58" w:rsidP="00D51B58">
      <w:pPr>
        <w:numPr>
          <w:ilvl w:val="0"/>
          <w:numId w:val="2"/>
        </w:numPr>
        <w:rPr>
          <w:b/>
          <w:szCs w:val="20"/>
        </w:rPr>
      </w:pPr>
      <w:r w:rsidRPr="00D51B58">
        <w:rPr>
          <w:rFonts w:cs="Calibri,Bold"/>
          <w:bCs/>
          <w:szCs w:val="20"/>
        </w:rPr>
        <w:t>Aftale om en kvalificeret indsats for grupper med særlige b</w:t>
      </w:r>
      <w:r>
        <w:rPr>
          <w:rFonts w:cs="Calibri,Bold"/>
          <w:bCs/>
          <w:szCs w:val="20"/>
        </w:rPr>
        <w:t>e</w:t>
      </w:r>
      <w:r w:rsidRPr="00D51B58">
        <w:rPr>
          <w:rFonts w:cs="Calibri,Bold"/>
          <w:bCs/>
          <w:szCs w:val="20"/>
        </w:rPr>
        <w:t>hov</w:t>
      </w:r>
      <w:r>
        <w:rPr>
          <w:rFonts w:cs="Calibri,Bold"/>
          <w:bCs/>
          <w:szCs w:val="20"/>
        </w:rPr>
        <w:t xml:space="preserve">: </w:t>
      </w:r>
      <w:hyperlink r:id="rId9" w:history="1">
        <w:r w:rsidR="00573604" w:rsidRPr="00792141">
          <w:rPr>
            <w:rStyle w:val="Hyperlink"/>
            <w:szCs w:val="20"/>
          </w:rPr>
          <w:t>http://www.sm.dk/Nyheder/Sider/Vis%20Nyhed.aspx?NewsItem=1061</w:t>
        </w:r>
      </w:hyperlink>
    </w:p>
    <w:p w:rsidR="00F24C0E" w:rsidRPr="00F24C0E" w:rsidRDefault="005C0017" w:rsidP="00F24C0E">
      <w:pPr>
        <w:numPr>
          <w:ilvl w:val="0"/>
          <w:numId w:val="2"/>
        </w:numPr>
        <w:rPr>
          <w:rFonts w:cs="Garamond"/>
          <w:szCs w:val="20"/>
        </w:rPr>
      </w:pPr>
      <w:r>
        <w:rPr>
          <w:rFonts w:cs="Garamond"/>
          <w:szCs w:val="20"/>
        </w:rPr>
        <w:t xml:space="preserve">Politisk rammeaftale om justering af kommunalreformen: </w:t>
      </w:r>
      <w:r w:rsidR="00F24C0E" w:rsidRPr="00F24C0E">
        <w:rPr>
          <w:rFonts w:cs="Garamond"/>
          <w:szCs w:val="20"/>
        </w:rPr>
        <w:t xml:space="preserve">Aftalen ligger på Økonomi- og Indenrigsministeriets hjemme-side: </w:t>
      </w:r>
      <w:hyperlink r:id="rId10" w:history="1">
        <w:r w:rsidR="00F24C0E" w:rsidRPr="00F24C0E">
          <w:rPr>
            <w:rStyle w:val="Hyperlink"/>
            <w:rFonts w:cs="Garamond"/>
            <w:szCs w:val="20"/>
          </w:rPr>
          <w:t>www.oim.dk</w:t>
        </w:r>
      </w:hyperlink>
      <w:r w:rsidR="00F24C0E" w:rsidRPr="00F24C0E">
        <w:rPr>
          <w:rFonts w:cs="Garamond"/>
          <w:szCs w:val="20"/>
        </w:rPr>
        <w:t>.</w:t>
      </w:r>
    </w:p>
    <w:p w:rsidR="00573604" w:rsidRPr="00D51B58" w:rsidRDefault="00675C98" w:rsidP="00F24C0E">
      <w:pPr>
        <w:numPr>
          <w:ilvl w:val="0"/>
          <w:numId w:val="2"/>
        </w:numPr>
        <w:rPr>
          <w:b/>
          <w:szCs w:val="20"/>
        </w:rPr>
      </w:pPr>
      <w:hyperlink r:id="rId11" w:history="1">
        <w:r w:rsidR="00F24C0E" w:rsidRPr="0076171F">
          <w:rPr>
            <w:rStyle w:val="Hyperlink"/>
            <w:rFonts w:cs="Garamond"/>
            <w:szCs w:val="20"/>
          </w:rPr>
          <w:t>http://oim.dk/nyheder/nyhedsarkiv/2013/jun/alle-folketingets-partier-enige-om-at-justere-kommunalreformen.aspx</w:t>
        </w:r>
      </w:hyperlink>
    </w:p>
    <w:p w:rsidR="00D51B58" w:rsidRPr="00AB0B98" w:rsidRDefault="00D51B58" w:rsidP="00D51B58">
      <w:pPr>
        <w:numPr>
          <w:ilvl w:val="0"/>
          <w:numId w:val="2"/>
        </w:numPr>
        <w:rPr>
          <w:b/>
          <w:szCs w:val="20"/>
        </w:rPr>
      </w:pPr>
      <w:r w:rsidRPr="00D51B58">
        <w:rPr>
          <w:bCs/>
          <w:kern w:val="36"/>
          <w:szCs w:val="20"/>
        </w:rPr>
        <w:t>Ny beretning om det specialiserede socialområde</w:t>
      </w:r>
      <w:r>
        <w:rPr>
          <w:bCs/>
          <w:kern w:val="36"/>
          <w:szCs w:val="20"/>
        </w:rPr>
        <w:t>:</w:t>
      </w:r>
      <w:r w:rsidRPr="00D51B58">
        <w:rPr>
          <w:bCs/>
          <w:kern w:val="36"/>
          <w:szCs w:val="20"/>
        </w:rPr>
        <w:t xml:space="preserve"> </w:t>
      </w:r>
      <w:hyperlink r:id="rId12" w:history="1">
        <w:r w:rsidR="00573604" w:rsidRPr="00792141">
          <w:rPr>
            <w:rStyle w:val="Hyperlink"/>
            <w:szCs w:val="20"/>
          </w:rPr>
          <w:t>http://www.ft.dk/Statsrevisorerne/Nyheder/2013/11/Beretning_4_2013.aspx</w:t>
        </w:r>
      </w:hyperlink>
    </w:p>
    <w:p w:rsidR="00AB0B98" w:rsidRDefault="00AB0B98" w:rsidP="00AB0B98"/>
    <w:p w:rsidR="00AB0B98" w:rsidRPr="00AB0B98" w:rsidRDefault="00AB0B98" w:rsidP="00AB0B98">
      <w:pPr>
        <w:rPr>
          <w:b/>
        </w:rPr>
      </w:pPr>
      <w:r w:rsidRPr="00AB0B98">
        <w:rPr>
          <w:b/>
        </w:rPr>
        <w:t>Beslutning:</w:t>
      </w:r>
    </w:p>
    <w:p w:rsidR="00AB0B98" w:rsidRDefault="00177F9F" w:rsidP="00AB0B98">
      <w:pPr>
        <w:numPr>
          <w:ilvl w:val="0"/>
          <w:numId w:val="2"/>
        </w:numPr>
        <w:rPr>
          <w:szCs w:val="20"/>
        </w:rPr>
      </w:pPr>
      <w:r>
        <w:rPr>
          <w:szCs w:val="20"/>
        </w:rPr>
        <w:t>Ift. den politiske aftale</w:t>
      </w:r>
      <w:r w:rsidR="00AB0B98" w:rsidRPr="00AB0B98">
        <w:rPr>
          <w:szCs w:val="20"/>
        </w:rPr>
        <w:t xml:space="preserve"> </w:t>
      </w:r>
      <w:r w:rsidRPr="00AB0B98">
        <w:rPr>
          <w:szCs w:val="20"/>
        </w:rPr>
        <w:t xml:space="preserve">tog </w:t>
      </w:r>
      <w:r>
        <w:rPr>
          <w:szCs w:val="20"/>
        </w:rPr>
        <w:t xml:space="preserve">styregruppen </w:t>
      </w:r>
      <w:r w:rsidRPr="00AB0B98">
        <w:rPr>
          <w:szCs w:val="20"/>
        </w:rPr>
        <w:t>orienteringen til efterretning og besluttede</w:t>
      </w:r>
      <w:r>
        <w:rPr>
          <w:szCs w:val="20"/>
        </w:rPr>
        <w:t xml:space="preserve"> </w:t>
      </w:r>
      <w:r w:rsidR="00AB0B98" w:rsidRPr="00AB0B98">
        <w:rPr>
          <w:szCs w:val="20"/>
        </w:rPr>
        <w:t>at afvente lovforslag som fremsættes februar 2014</w:t>
      </w:r>
    </w:p>
    <w:p w:rsidR="00AB0B98" w:rsidRPr="00AB0B98" w:rsidRDefault="00177F9F" w:rsidP="00AB0B98">
      <w:pPr>
        <w:numPr>
          <w:ilvl w:val="0"/>
          <w:numId w:val="2"/>
        </w:numPr>
        <w:rPr>
          <w:szCs w:val="20"/>
        </w:rPr>
      </w:pPr>
      <w:r>
        <w:rPr>
          <w:szCs w:val="20"/>
        </w:rPr>
        <w:t xml:space="preserve">Ift. </w:t>
      </w:r>
      <w:proofErr w:type="gramStart"/>
      <w:r>
        <w:rPr>
          <w:szCs w:val="20"/>
        </w:rPr>
        <w:t>statsrevisorernes beretning tog styregruppen orienteringen til efterretning.</w:t>
      </w:r>
      <w:proofErr w:type="gramEnd"/>
    </w:p>
    <w:p w:rsidR="00573604" w:rsidRDefault="00573604" w:rsidP="005C0017">
      <w:pPr>
        <w:ind w:left="720"/>
        <w:rPr>
          <w:b/>
          <w:szCs w:val="20"/>
        </w:rPr>
      </w:pPr>
    </w:p>
    <w:p w:rsidR="00D415A1" w:rsidRDefault="00D415A1" w:rsidP="00697271">
      <w:pPr>
        <w:rPr>
          <w:b/>
          <w:szCs w:val="20"/>
        </w:rPr>
      </w:pPr>
    </w:p>
    <w:p w:rsidR="001736AD" w:rsidRDefault="00697271" w:rsidP="00697271">
      <w:pPr>
        <w:rPr>
          <w:b/>
          <w:szCs w:val="20"/>
        </w:rPr>
      </w:pPr>
      <w:r>
        <w:rPr>
          <w:b/>
          <w:szCs w:val="20"/>
        </w:rPr>
        <w:t xml:space="preserve">6. </w:t>
      </w:r>
      <w:r w:rsidR="001736AD" w:rsidRPr="00697271">
        <w:rPr>
          <w:b/>
          <w:szCs w:val="20"/>
        </w:rPr>
        <w:t>Opfølgning på Socialdirektørmøde 22/11 og den videre proces</w:t>
      </w:r>
    </w:p>
    <w:p w:rsidR="00AC3971" w:rsidRDefault="00AC3971" w:rsidP="00697271">
      <w:pPr>
        <w:rPr>
          <w:b/>
          <w:szCs w:val="20"/>
        </w:rPr>
      </w:pPr>
    </w:p>
    <w:p w:rsidR="00AC3971" w:rsidRPr="00114A0B" w:rsidRDefault="00AC3971" w:rsidP="00114A0B">
      <w:pPr>
        <w:rPr>
          <w:b/>
          <w:szCs w:val="20"/>
        </w:rPr>
      </w:pPr>
      <w:r w:rsidRPr="00114A0B">
        <w:rPr>
          <w:b/>
          <w:szCs w:val="20"/>
        </w:rPr>
        <w:t>Baggrund:</w:t>
      </w:r>
    </w:p>
    <w:p w:rsidR="0034151A" w:rsidRDefault="00AC3971" w:rsidP="0034151A">
      <w:r w:rsidRPr="00144B64">
        <w:t>På styregruppemøde 7/6 blev det drøftet</w:t>
      </w:r>
      <w:r w:rsidRPr="00144B64">
        <w:rPr>
          <w:b/>
        </w:rPr>
        <w:t xml:space="preserve"> </w:t>
      </w:r>
      <w:r>
        <w:t>at socialdirektørkredsen i højere grad ønskes inddr</w:t>
      </w:r>
      <w:r>
        <w:t>a</w:t>
      </w:r>
      <w:r>
        <w:t xml:space="preserve">get i rammeaftalesamarbejdet og styregruppen besluttede derfor </w:t>
      </w:r>
      <w:r w:rsidR="00C91163">
        <w:t xml:space="preserve">at arrangere et </w:t>
      </w:r>
      <w:r>
        <w:t>socialdire</w:t>
      </w:r>
      <w:r>
        <w:t>k</w:t>
      </w:r>
      <w:r>
        <w:t xml:space="preserve">tørmøde i november. </w:t>
      </w:r>
    </w:p>
    <w:p w:rsidR="0034151A" w:rsidRDefault="0034151A" w:rsidP="0034151A"/>
    <w:p w:rsidR="0034151A" w:rsidRPr="0034151A" w:rsidRDefault="00AC3971" w:rsidP="0034151A">
      <w:pPr>
        <w:rPr>
          <w:color w:val="000000" w:themeColor="text1"/>
          <w:szCs w:val="20"/>
        </w:rPr>
      </w:pPr>
      <w:r w:rsidRPr="0034151A">
        <w:rPr>
          <w:color w:val="000000" w:themeColor="text1"/>
        </w:rPr>
        <w:t>Mødet er afholdt 22/11</w:t>
      </w:r>
      <w:r w:rsidR="0034151A" w:rsidRPr="0034151A">
        <w:rPr>
          <w:color w:val="000000" w:themeColor="text1"/>
        </w:rPr>
        <w:t xml:space="preserve"> med 17</w:t>
      </w:r>
      <w:r w:rsidRPr="0034151A">
        <w:rPr>
          <w:color w:val="000000" w:themeColor="text1"/>
        </w:rPr>
        <w:t xml:space="preserve"> deltagere og repræsentation af </w:t>
      </w:r>
      <w:r w:rsidR="00C91163" w:rsidRPr="0034151A">
        <w:rPr>
          <w:color w:val="000000" w:themeColor="text1"/>
        </w:rPr>
        <w:t xml:space="preserve">12 </w:t>
      </w:r>
      <w:r w:rsidRPr="0034151A">
        <w:rPr>
          <w:color w:val="000000" w:themeColor="text1"/>
        </w:rPr>
        <w:t>kommuner</w:t>
      </w:r>
      <w:r w:rsidR="0034151A" w:rsidRPr="0034151A">
        <w:rPr>
          <w:color w:val="000000" w:themeColor="text1"/>
        </w:rPr>
        <w:t xml:space="preserve">: </w:t>
      </w:r>
      <w:r w:rsidR="0034151A" w:rsidRPr="0034151A">
        <w:rPr>
          <w:color w:val="000000" w:themeColor="text1"/>
          <w:szCs w:val="20"/>
        </w:rPr>
        <w:t>Greve, Kalun</w:t>
      </w:r>
      <w:r w:rsidR="0034151A" w:rsidRPr="0034151A">
        <w:rPr>
          <w:color w:val="000000" w:themeColor="text1"/>
          <w:szCs w:val="20"/>
        </w:rPr>
        <w:t>d</w:t>
      </w:r>
      <w:r w:rsidR="0034151A" w:rsidRPr="0034151A">
        <w:rPr>
          <w:color w:val="000000" w:themeColor="text1"/>
          <w:szCs w:val="20"/>
        </w:rPr>
        <w:t>borg, Lolland, Næstved, Solrød, Stevns, Vordingborg, Roskilde</w:t>
      </w:r>
    </w:p>
    <w:p w:rsidR="0034151A" w:rsidRDefault="0034151A" w:rsidP="0034151A">
      <w:pPr>
        <w:rPr>
          <w:color w:val="1F497D"/>
          <w:szCs w:val="20"/>
        </w:rPr>
      </w:pPr>
      <w:r w:rsidRPr="0034151A">
        <w:rPr>
          <w:color w:val="000000" w:themeColor="text1"/>
          <w:szCs w:val="20"/>
        </w:rPr>
        <w:t>Odsherred, Slagelse, Holbæk, Lejre</w:t>
      </w:r>
    </w:p>
    <w:p w:rsidR="0034151A" w:rsidRDefault="0034151A" w:rsidP="00AC3971">
      <w:pPr>
        <w:ind w:left="360"/>
      </w:pPr>
    </w:p>
    <w:p w:rsidR="00AC3971" w:rsidRPr="0034151A" w:rsidRDefault="00AC3971" w:rsidP="0034151A">
      <w:pPr>
        <w:rPr>
          <w:color w:val="000000" w:themeColor="text1"/>
        </w:rPr>
      </w:pPr>
      <w:r w:rsidRPr="0034151A">
        <w:rPr>
          <w:color w:val="000000" w:themeColor="text1"/>
        </w:rPr>
        <w:t>På mødet blev rammeaftalesamarbejdet drøftet og det blev besluttet at afholde et nyt dire</w:t>
      </w:r>
      <w:r w:rsidRPr="0034151A">
        <w:rPr>
          <w:color w:val="000000" w:themeColor="text1"/>
        </w:rPr>
        <w:t>k</w:t>
      </w:r>
      <w:r w:rsidRPr="0034151A">
        <w:rPr>
          <w:color w:val="000000" w:themeColor="text1"/>
        </w:rPr>
        <w:t xml:space="preserve">tørmøde primo 2014 som optakt til udviklingsstrategien 2015. Program, deltagerliste og notat fra socialdirektørmødet er vedlagt som bilag. </w:t>
      </w:r>
    </w:p>
    <w:p w:rsidR="00AC3971" w:rsidRDefault="00AC3971" w:rsidP="00AC3971">
      <w:pPr>
        <w:ind w:left="360"/>
      </w:pPr>
    </w:p>
    <w:p w:rsidR="00AC3971" w:rsidRDefault="00AC3971" w:rsidP="00AC3971">
      <w:pPr>
        <w:rPr>
          <w:b/>
          <w:szCs w:val="20"/>
        </w:rPr>
      </w:pPr>
      <w:r>
        <w:rPr>
          <w:b/>
          <w:szCs w:val="20"/>
        </w:rPr>
        <w:t>Indstilling:</w:t>
      </w:r>
    </w:p>
    <w:p w:rsidR="00AC3971" w:rsidRPr="00144B64" w:rsidRDefault="00AC3971" w:rsidP="00AC3971">
      <w:pPr>
        <w:rPr>
          <w:szCs w:val="20"/>
        </w:rPr>
      </w:pPr>
      <w:r w:rsidRPr="00144B64">
        <w:rPr>
          <w:szCs w:val="20"/>
        </w:rPr>
        <w:t xml:space="preserve">Sekretariatet indstiller: </w:t>
      </w:r>
    </w:p>
    <w:p w:rsidR="00AC3971" w:rsidRDefault="00AC3971" w:rsidP="00AC3971">
      <w:pPr>
        <w:numPr>
          <w:ilvl w:val="0"/>
          <w:numId w:val="2"/>
        </w:numPr>
        <w:rPr>
          <w:szCs w:val="20"/>
        </w:rPr>
      </w:pPr>
      <w:r w:rsidRPr="00F81317">
        <w:rPr>
          <w:szCs w:val="20"/>
        </w:rPr>
        <w:t>At styregruppen drøft</w:t>
      </w:r>
      <w:r>
        <w:rPr>
          <w:szCs w:val="20"/>
        </w:rPr>
        <w:t xml:space="preserve">er direktørmødet 22/11 og den videre proces </w:t>
      </w:r>
    </w:p>
    <w:p w:rsidR="00114A0B" w:rsidRDefault="00114A0B" w:rsidP="00AC3971">
      <w:pPr>
        <w:numPr>
          <w:ilvl w:val="0"/>
          <w:numId w:val="2"/>
        </w:numPr>
        <w:rPr>
          <w:szCs w:val="20"/>
        </w:rPr>
      </w:pPr>
      <w:r>
        <w:rPr>
          <w:szCs w:val="20"/>
        </w:rPr>
        <w:t>At styregruppen god</w:t>
      </w:r>
      <w:r w:rsidR="007535DC">
        <w:rPr>
          <w:szCs w:val="20"/>
        </w:rPr>
        <w:t>kender den 24/1</w:t>
      </w:r>
      <w:r>
        <w:rPr>
          <w:szCs w:val="20"/>
        </w:rPr>
        <w:t xml:space="preserve"> som </w:t>
      </w:r>
      <w:r w:rsidR="00AC3971">
        <w:rPr>
          <w:szCs w:val="20"/>
        </w:rPr>
        <w:t xml:space="preserve">ny dato for direktørmøde primo 2014 </w:t>
      </w:r>
    </w:p>
    <w:p w:rsidR="00AC3971" w:rsidRDefault="00114A0B" w:rsidP="00AC3971">
      <w:pPr>
        <w:numPr>
          <w:ilvl w:val="0"/>
          <w:numId w:val="2"/>
        </w:numPr>
        <w:rPr>
          <w:szCs w:val="20"/>
        </w:rPr>
      </w:pPr>
      <w:r>
        <w:rPr>
          <w:szCs w:val="20"/>
        </w:rPr>
        <w:t xml:space="preserve">At styregruppen </w:t>
      </w:r>
      <w:r w:rsidR="00AC3971">
        <w:rPr>
          <w:szCs w:val="20"/>
        </w:rPr>
        <w:t xml:space="preserve">drøfter formål, indhold, form, </w:t>
      </w:r>
      <w:r w:rsidR="00AC3971" w:rsidRPr="00F81317">
        <w:rPr>
          <w:szCs w:val="20"/>
        </w:rPr>
        <w:t>program og oplægsholdere m.v.</w:t>
      </w:r>
      <w:r w:rsidR="00AC3971" w:rsidRPr="00144B64">
        <w:rPr>
          <w:szCs w:val="20"/>
        </w:rPr>
        <w:t xml:space="preserve"> </w:t>
      </w:r>
    </w:p>
    <w:p w:rsidR="00AC3971" w:rsidRDefault="00AC3971" w:rsidP="00AC3971">
      <w:pPr>
        <w:ind w:left="360"/>
        <w:rPr>
          <w:b/>
        </w:rPr>
      </w:pPr>
    </w:p>
    <w:p w:rsidR="00892A3D" w:rsidRDefault="00892A3D" w:rsidP="00892A3D">
      <w:pPr>
        <w:rPr>
          <w:b/>
        </w:rPr>
      </w:pPr>
      <w:r w:rsidRPr="00892A3D">
        <w:rPr>
          <w:b/>
          <w:szCs w:val="20"/>
        </w:rPr>
        <w:t>Beslutning:</w:t>
      </w:r>
      <w:r>
        <w:rPr>
          <w:b/>
        </w:rPr>
        <w:t xml:space="preserve"> </w:t>
      </w:r>
    </w:p>
    <w:p w:rsidR="00892A3D" w:rsidRPr="00FE53AD" w:rsidRDefault="00892A3D" w:rsidP="00892A3D">
      <w:pPr>
        <w:numPr>
          <w:ilvl w:val="0"/>
          <w:numId w:val="2"/>
        </w:numPr>
        <w:rPr>
          <w:b/>
        </w:rPr>
      </w:pPr>
      <w:r w:rsidRPr="00892A3D">
        <w:t>Styregruppen drøftede direktørmødet</w:t>
      </w:r>
      <w:r w:rsidR="00B369E1">
        <w:t>. Pointer der blev fremført på direktørmødet var bl.a.:</w:t>
      </w:r>
      <w:r w:rsidRPr="00892A3D">
        <w:t xml:space="preserve"> at direktørkredsen udtrykte ønske om involvering i rammeaftalearbejdet, at det er væsentligt at rammeaftalen gøres administrativ og politisk interessant, at rammea</w:t>
      </w:r>
      <w:r w:rsidRPr="00892A3D">
        <w:t>f</w:t>
      </w:r>
      <w:r w:rsidRPr="00892A3D">
        <w:t>talemateriale (rammeaftale, sagsfremstillinger mv.) foreslås forsimplet så det bliver mere umiddelbart tilgængeligt og at fremtidige direktørmøder afholdes med en mere involv</w:t>
      </w:r>
      <w:r w:rsidRPr="00892A3D">
        <w:t>e</w:t>
      </w:r>
      <w:r w:rsidRPr="00892A3D">
        <w:t>rende</w:t>
      </w:r>
      <w:r>
        <w:rPr>
          <w:b/>
        </w:rPr>
        <w:t xml:space="preserve"> </w:t>
      </w:r>
      <w:r w:rsidRPr="00892A3D">
        <w:t>mødeform.</w:t>
      </w:r>
    </w:p>
    <w:p w:rsidR="00FE53AD" w:rsidRPr="00FE53AD" w:rsidRDefault="00FE53AD" w:rsidP="00892A3D">
      <w:pPr>
        <w:numPr>
          <w:ilvl w:val="0"/>
          <w:numId w:val="2"/>
        </w:numPr>
        <w:rPr>
          <w:b/>
        </w:rPr>
      </w:pPr>
      <w:r>
        <w:t>Styregruppen godkendte 24/1 som ny mødedato. Mødet afholdes 9-11 i Næstved.</w:t>
      </w:r>
    </w:p>
    <w:p w:rsidR="00FE53AD" w:rsidRPr="00B96D1F" w:rsidRDefault="00FE53AD" w:rsidP="00B96D1F">
      <w:pPr>
        <w:numPr>
          <w:ilvl w:val="0"/>
          <w:numId w:val="2"/>
        </w:numPr>
        <w:rPr>
          <w:b/>
        </w:rPr>
      </w:pPr>
      <w:r>
        <w:t xml:space="preserve">Mødet er </w:t>
      </w:r>
      <w:r w:rsidR="00B96D1F">
        <w:t xml:space="preserve">tænkt som </w:t>
      </w:r>
      <w:r>
        <w:t>optakt til udviklingsstrategien 2015</w:t>
      </w:r>
      <w:r w:rsidR="00B96D1F">
        <w:t xml:space="preserve"> og sekretariatet udarbejder</w:t>
      </w:r>
      <w:r w:rsidR="00B96D1F">
        <w:rPr>
          <w:b/>
        </w:rPr>
        <w:t xml:space="preserve"> </w:t>
      </w:r>
      <w:r>
        <w:t>programudkast</w:t>
      </w:r>
      <w:r w:rsidR="00B96D1F">
        <w:t>.</w:t>
      </w:r>
    </w:p>
    <w:p w:rsidR="00892A3D" w:rsidRDefault="00892A3D" w:rsidP="00AC3971">
      <w:pPr>
        <w:ind w:left="360"/>
        <w:rPr>
          <w:b/>
        </w:rPr>
      </w:pPr>
    </w:p>
    <w:p w:rsidR="00892A3D" w:rsidRPr="00892A3D" w:rsidRDefault="00892A3D" w:rsidP="00892A3D">
      <w:pPr>
        <w:rPr>
          <w:b/>
          <w:szCs w:val="20"/>
        </w:rPr>
      </w:pPr>
    </w:p>
    <w:p w:rsidR="00287CA7" w:rsidRDefault="00287CA7" w:rsidP="00892A3D">
      <w:pPr>
        <w:rPr>
          <w:b/>
          <w:szCs w:val="20"/>
        </w:rPr>
      </w:pPr>
      <w:r w:rsidRPr="00287CA7">
        <w:rPr>
          <w:b/>
          <w:szCs w:val="20"/>
        </w:rPr>
        <w:t>7</w:t>
      </w:r>
      <w:r w:rsidR="00772CD4" w:rsidRPr="00287CA7">
        <w:rPr>
          <w:b/>
          <w:szCs w:val="20"/>
        </w:rPr>
        <w:t>. Fo</w:t>
      </w:r>
      <w:r w:rsidRPr="00287CA7">
        <w:rPr>
          <w:b/>
          <w:szCs w:val="20"/>
        </w:rPr>
        <w:t>r</w:t>
      </w:r>
      <w:r w:rsidR="00772CD4" w:rsidRPr="00287CA7">
        <w:rPr>
          <w:b/>
          <w:szCs w:val="20"/>
        </w:rPr>
        <w:t>beredelse til møde i Koordinationsforum 4/2</w:t>
      </w:r>
      <w:r>
        <w:rPr>
          <w:szCs w:val="20"/>
        </w:rPr>
        <w:br/>
      </w:r>
      <w:r w:rsidRPr="00287CA7">
        <w:rPr>
          <w:szCs w:val="20"/>
        </w:rPr>
        <w:t xml:space="preserve">- Socialstyrelsens vurdering af PTU </w:t>
      </w:r>
      <w:proofErr w:type="spellStart"/>
      <w:r w:rsidRPr="00287CA7">
        <w:rPr>
          <w:szCs w:val="20"/>
        </w:rPr>
        <w:t>handicapbiler</w:t>
      </w:r>
      <w:proofErr w:type="spellEnd"/>
      <w:r w:rsidRPr="00287CA7">
        <w:rPr>
          <w:szCs w:val="20"/>
        </w:rPr>
        <w:t xml:space="preserve"> og Køreskole</w:t>
      </w:r>
      <w:r>
        <w:rPr>
          <w:szCs w:val="20"/>
        </w:rPr>
        <w:br/>
      </w:r>
      <w:r w:rsidRPr="00287CA7">
        <w:rPr>
          <w:szCs w:val="20"/>
        </w:rPr>
        <w:t>- Udkast til rammeaftale vedr. de sikrede institutioner</w:t>
      </w:r>
    </w:p>
    <w:p w:rsidR="00892A3D" w:rsidRDefault="00892A3D" w:rsidP="00D8476A">
      <w:pPr>
        <w:autoSpaceDE w:val="0"/>
        <w:autoSpaceDN w:val="0"/>
        <w:adjustRightInd w:val="0"/>
        <w:rPr>
          <w:b/>
          <w:szCs w:val="20"/>
        </w:rPr>
      </w:pPr>
    </w:p>
    <w:p w:rsidR="00D8476A" w:rsidRDefault="00772CD4" w:rsidP="00D8476A">
      <w:pPr>
        <w:autoSpaceDE w:val="0"/>
        <w:autoSpaceDN w:val="0"/>
        <w:adjustRightInd w:val="0"/>
        <w:rPr>
          <w:rFonts w:cs="Garamond-Bold"/>
          <w:bCs/>
          <w:szCs w:val="20"/>
        </w:rPr>
      </w:pPr>
      <w:r w:rsidRPr="00772CD4">
        <w:rPr>
          <w:b/>
          <w:szCs w:val="20"/>
        </w:rPr>
        <w:lastRenderedPageBreak/>
        <w:t>Baggrund:</w:t>
      </w:r>
      <w:r>
        <w:rPr>
          <w:b/>
          <w:szCs w:val="20"/>
        </w:rPr>
        <w:br/>
      </w:r>
      <w:r w:rsidRPr="00772CD4">
        <w:rPr>
          <w:szCs w:val="20"/>
        </w:rPr>
        <w:t>17/9- 2013 er afholdt møde i koordinationsforum i KL med følgende dagsorden:</w:t>
      </w:r>
      <w:r w:rsidR="00287CA7">
        <w:rPr>
          <w:szCs w:val="20"/>
        </w:rPr>
        <w:br/>
      </w:r>
      <w:r w:rsidRPr="00D34DB3">
        <w:rPr>
          <w:rFonts w:cs="Garamond-Bold"/>
          <w:bCs/>
          <w:szCs w:val="20"/>
        </w:rPr>
        <w:t xml:space="preserve">1. Velkomst </w:t>
      </w:r>
      <w:r w:rsidR="00287CA7" w:rsidRPr="00D34DB3">
        <w:rPr>
          <w:rFonts w:cs="Garamond-Bold"/>
          <w:bCs/>
          <w:szCs w:val="20"/>
        </w:rPr>
        <w:br/>
      </w:r>
      <w:r w:rsidRPr="00D34DB3">
        <w:rPr>
          <w:rFonts w:cs="Garamond-Bold"/>
          <w:bCs/>
          <w:szCs w:val="20"/>
        </w:rPr>
        <w:t xml:space="preserve">2. Tværgående koordination af de sikrede institutioner </w:t>
      </w:r>
      <w:r w:rsidR="00287CA7" w:rsidRPr="00D34DB3">
        <w:rPr>
          <w:rFonts w:cs="Garamond-Bold"/>
          <w:bCs/>
          <w:szCs w:val="20"/>
        </w:rPr>
        <w:br/>
      </w:r>
      <w:r w:rsidRPr="00D34DB3">
        <w:rPr>
          <w:rFonts w:cs="Garamond-Bold"/>
          <w:bCs/>
          <w:szCs w:val="20"/>
        </w:rPr>
        <w:t xml:space="preserve">3. Orientering og drøftelse af aftale om rammer for justering af kommunalreformen, herunder den tværgående koordination på tværs af regionsgrænser </w:t>
      </w:r>
      <w:r w:rsidR="00287CA7" w:rsidRPr="00D34DB3">
        <w:rPr>
          <w:rFonts w:cs="Garamond-Bold"/>
          <w:bCs/>
          <w:szCs w:val="20"/>
        </w:rPr>
        <w:br/>
      </w:r>
      <w:r w:rsidRPr="00D34DB3">
        <w:rPr>
          <w:rFonts w:cs="Garamond-Bold"/>
          <w:bCs/>
          <w:szCs w:val="20"/>
        </w:rPr>
        <w:t>4. Orientering og drøftelse af overførsel af forsyningsansvaret for de lands- og landsdelsdæ</w:t>
      </w:r>
      <w:r w:rsidRPr="00D34DB3">
        <w:rPr>
          <w:rFonts w:cs="Garamond-Bold"/>
          <w:bCs/>
          <w:szCs w:val="20"/>
        </w:rPr>
        <w:t>k</w:t>
      </w:r>
      <w:r w:rsidRPr="00D34DB3">
        <w:rPr>
          <w:rFonts w:cs="Garamond-Bold"/>
          <w:bCs/>
          <w:szCs w:val="20"/>
        </w:rPr>
        <w:t>kende undervisningstilbud til kommunerne</w:t>
      </w:r>
      <w:r w:rsidR="00287CA7" w:rsidRPr="00D34DB3">
        <w:rPr>
          <w:rFonts w:cs="Garamond-Bold"/>
          <w:bCs/>
          <w:szCs w:val="20"/>
        </w:rPr>
        <w:t xml:space="preserve"> </w:t>
      </w:r>
      <w:r w:rsidR="00287CA7" w:rsidRPr="00D34DB3">
        <w:rPr>
          <w:rFonts w:cs="Garamond-Bold"/>
          <w:bCs/>
          <w:szCs w:val="20"/>
        </w:rPr>
        <w:br/>
      </w:r>
      <w:r w:rsidRPr="00D34DB3">
        <w:rPr>
          <w:rFonts w:cs="Garamond-Bold"/>
          <w:bCs/>
          <w:szCs w:val="20"/>
        </w:rPr>
        <w:t xml:space="preserve">5. Afrunding – Arbejdsopgaver frem til næste møde i </w:t>
      </w:r>
      <w:r w:rsidR="00B40508">
        <w:rPr>
          <w:rFonts w:cs="Garamond-Bold"/>
          <w:bCs/>
          <w:szCs w:val="20"/>
        </w:rPr>
        <w:t>primo</w:t>
      </w:r>
      <w:r w:rsidRPr="00D34DB3">
        <w:rPr>
          <w:rFonts w:cs="Garamond-Bold"/>
          <w:bCs/>
          <w:szCs w:val="20"/>
        </w:rPr>
        <w:t xml:space="preserve"> 2014</w:t>
      </w:r>
      <w:r w:rsidR="00D8476A">
        <w:rPr>
          <w:rFonts w:cs="Garamond-Bold"/>
          <w:bCs/>
          <w:szCs w:val="20"/>
        </w:rPr>
        <w:t>.</w:t>
      </w:r>
      <w:r w:rsidR="00D8476A">
        <w:rPr>
          <w:rFonts w:cs="Garamond-Bold"/>
          <w:bCs/>
          <w:szCs w:val="20"/>
        </w:rPr>
        <w:br/>
      </w:r>
    </w:p>
    <w:p w:rsidR="00D8476A" w:rsidRPr="00CE1813" w:rsidRDefault="00D8476A" w:rsidP="00D8476A">
      <w:pPr>
        <w:autoSpaceDE w:val="0"/>
        <w:autoSpaceDN w:val="0"/>
        <w:adjustRightInd w:val="0"/>
        <w:rPr>
          <w:rFonts w:eastAsiaTheme="minorHAnsi" w:cs="Garamond"/>
          <w:szCs w:val="20"/>
          <w:lang w:eastAsia="en-US"/>
        </w:rPr>
      </w:pPr>
      <w:r>
        <w:rPr>
          <w:rFonts w:cs="Garamond-Bold"/>
          <w:bCs/>
          <w:szCs w:val="20"/>
        </w:rPr>
        <w:t xml:space="preserve">Af referatet punkt 5) fremgår at </w:t>
      </w:r>
      <w:r>
        <w:rPr>
          <w:rFonts w:eastAsiaTheme="minorHAnsi" w:cs="Garamond-Bold"/>
          <w:bCs/>
          <w:szCs w:val="20"/>
          <w:lang w:eastAsia="en-US"/>
        </w:rPr>
        <w:t xml:space="preserve">udover </w:t>
      </w:r>
      <w:r w:rsidRPr="00CE1813">
        <w:rPr>
          <w:rFonts w:eastAsiaTheme="minorHAnsi" w:cs="Garamond"/>
          <w:szCs w:val="20"/>
          <w:lang w:eastAsia="en-US"/>
        </w:rPr>
        <w:t>de arbejdsopgaver, som er nævnt under punktet vedr. de sikrede</w:t>
      </w:r>
      <w:r>
        <w:rPr>
          <w:rFonts w:eastAsiaTheme="minorHAnsi" w:cs="Garamond"/>
          <w:szCs w:val="20"/>
          <w:lang w:eastAsia="en-US"/>
        </w:rPr>
        <w:t xml:space="preserve"> </w:t>
      </w:r>
      <w:r w:rsidRPr="00CE1813">
        <w:rPr>
          <w:rFonts w:eastAsiaTheme="minorHAnsi" w:cs="Garamond"/>
          <w:szCs w:val="20"/>
          <w:lang w:eastAsia="en-US"/>
        </w:rPr>
        <w:t>institutioner, arbejder rammeaftalesekretariaterne med en revision af</w:t>
      </w:r>
    </w:p>
    <w:p w:rsidR="00D8476A" w:rsidRPr="00CE1813" w:rsidRDefault="00D8476A" w:rsidP="00D8476A">
      <w:pPr>
        <w:autoSpaceDE w:val="0"/>
        <w:autoSpaceDN w:val="0"/>
        <w:adjustRightInd w:val="0"/>
        <w:rPr>
          <w:rFonts w:eastAsiaTheme="minorHAnsi" w:cs="Garamond"/>
          <w:szCs w:val="20"/>
          <w:lang w:eastAsia="en-US"/>
        </w:rPr>
      </w:pPr>
      <w:r w:rsidRPr="00CE1813">
        <w:rPr>
          <w:rFonts w:eastAsiaTheme="minorHAnsi" w:cs="Garamond"/>
          <w:szCs w:val="20"/>
          <w:lang w:eastAsia="en-US"/>
        </w:rPr>
        <w:t>’opgørelse af kapacitet og belægning samt behov og efterspørgsel på de</w:t>
      </w:r>
    </w:p>
    <w:p w:rsidR="00D8476A" w:rsidRPr="00CE1813" w:rsidRDefault="00D8476A" w:rsidP="00D8476A">
      <w:pPr>
        <w:autoSpaceDE w:val="0"/>
        <w:autoSpaceDN w:val="0"/>
        <w:adjustRightInd w:val="0"/>
        <w:rPr>
          <w:rFonts w:eastAsiaTheme="minorHAnsi" w:cs="Garamond"/>
          <w:szCs w:val="20"/>
          <w:lang w:eastAsia="en-US"/>
        </w:rPr>
      </w:pPr>
      <w:r w:rsidRPr="00CE1813">
        <w:rPr>
          <w:rFonts w:eastAsiaTheme="minorHAnsi" w:cs="Garamond"/>
          <w:szCs w:val="20"/>
          <w:lang w:eastAsia="en-US"/>
        </w:rPr>
        <w:t>lands- og landsdelsdækkende tilbud og sikrede afdelinger’, således at</w:t>
      </w:r>
    </w:p>
    <w:p w:rsidR="00D8476A" w:rsidRDefault="00D8476A" w:rsidP="00D8476A">
      <w:pPr>
        <w:rPr>
          <w:rFonts w:eastAsiaTheme="minorHAnsi" w:cs="Garamond"/>
          <w:szCs w:val="20"/>
          <w:lang w:eastAsia="en-US"/>
        </w:rPr>
      </w:pPr>
      <w:proofErr w:type="gramStart"/>
      <w:r w:rsidRPr="00CE1813">
        <w:rPr>
          <w:rFonts w:eastAsiaTheme="minorHAnsi" w:cs="Garamond"/>
          <w:szCs w:val="20"/>
          <w:lang w:eastAsia="en-US"/>
        </w:rPr>
        <w:t>opgørelsen foreligger til næste møde i koordinationsforum.</w:t>
      </w:r>
      <w:proofErr w:type="gramEnd"/>
      <w:r>
        <w:rPr>
          <w:rFonts w:eastAsiaTheme="minorHAnsi" w:cs="Garamond"/>
          <w:szCs w:val="20"/>
          <w:lang w:eastAsia="en-US"/>
        </w:rPr>
        <w:t xml:space="preserve"> Mødereferat er vedlagt i bilag. </w:t>
      </w:r>
    </w:p>
    <w:p w:rsidR="00D8476A" w:rsidRDefault="00D8476A" w:rsidP="00D34DB3">
      <w:pPr>
        <w:rPr>
          <w:szCs w:val="20"/>
        </w:rPr>
      </w:pPr>
    </w:p>
    <w:p w:rsidR="00772CD4" w:rsidRDefault="00772CD4" w:rsidP="00D34DB3">
      <w:pPr>
        <w:rPr>
          <w:szCs w:val="20"/>
        </w:rPr>
      </w:pPr>
      <w:r w:rsidRPr="00D34DB3">
        <w:rPr>
          <w:szCs w:val="20"/>
        </w:rPr>
        <w:t xml:space="preserve">På styregruppemøde 25/10 </w:t>
      </w:r>
      <w:r w:rsidRPr="00772CD4">
        <w:rPr>
          <w:szCs w:val="20"/>
        </w:rPr>
        <w:t xml:space="preserve">blev det drøftet at det er umiddelbart kan være problematisk med sikrede institutioner i alle regioner jf. overkapacitet i Nordjylland. Regionen fremførte at en belægningsprocent på </w:t>
      </w:r>
      <w:proofErr w:type="gramStart"/>
      <w:r w:rsidRPr="00772CD4">
        <w:rPr>
          <w:szCs w:val="20"/>
        </w:rPr>
        <w:t>95%</w:t>
      </w:r>
      <w:proofErr w:type="gramEnd"/>
      <w:r w:rsidRPr="00772CD4">
        <w:rPr>
          <w:szCs w:val="20"/>
        </w:rPr>
        <w:t xml:space="preserve"> er urealistisk (Rammeaftale Sjælland støttede de 90%). Der har været meget fokus på at få prisen ned i starten, men nu er der fokus på de unges overgang fra sikrede institutioner og ud i noget andet.</w:t>
      </w:r>
    </w:p>
    <w:p w:rsidR="00D8476A" w:rsidRDefault="00D8476A" w:rsidP="00D34DB3">
      <w:pPr>
        <w:rPr>
          <w:szCs w:val="20"/>
        </w:rPr>
      </w:pPr>
    </w:p>
    <w:p w:rsidR="00287CA7" w:rsidRDefault="00287CA7" w:rsidP="00C328EA">
      <w:pPr>
        <w:rPr>
          <w:szCs w:val="20"/>
        </w:rPr>
      </w:pPr>
      <w:r w:rsidRPr="00287CA7">
        <w:rPr>
          <w:szCs w:val="20"/>
        </w:rPr>
        <w:t xml:space="preserve">På møde i koordinationsforum forventes Socialstyrelsens vurdering af PTU </w:t>
      </w:r>
      <w:proofErr w:type="spellStart"/>
      <w:r w:rsidRPr="00287CA7">
        <w:rPr>
          <w:szCs w:val="20"/>
        </w:rPr>
        <w:t>handicapbiler</w:t>
      </w:r>
      <w:proofErr w:type="spellEnd"/>
      <w:r w:rsidRPr="00287CA7">
        <w:rPr>
          <w:szCs w:val="20"/>
        </w:rPr>
        <w:t xml:space="preserve"> sat på dagsordenen sammen med udkast til rammeaftale vedr. de sikrede institutioner. Der foreligger ingen øvrige </w:t>
      </w:r>
      <w:r w:rsidR="00D8476A">
        <w:rPr>
          <w:szCs w:val="20"/>
        </w:rPr>
        <w:t>dagsordens</w:t>
      </w:r>
      <w:r w:rsidRPr="00287CA7">
        <w:rPr>
          <w:szCs w:val="20"/>
        </w:rPr>
        <w:t>punkter på nuværende tidspunkt</w:t>
      </w:r>
    </w:p>
    <w:p w:rsidR="00287CA7" w:rsidRDefault="00B40508" w:rsidP="00287CA7">
      <w:pPr>
        <w:pStyle w:val="NormalWeb"/>
        <w:rPr>
          <w:rFonts w:ascii="Verdana" w:hAnsi="Verdana"/>
          <w:sz w:val="20"/>
          <w:szCs w:val="20"/>
        </w:rPr>
      </w:pPr>
      <w:r w:rsidRPr="007849F2">
        <w:rPr>
          <w:rFonts w:ascii="Verdana" w:hAnsi="Verdana"/>
          <w:i/>
          <w:sz w:val="20"/>
          <w:szCs w:val="20"/>
        </w:rPr>
        <w:t xml:space="preserve">Socialstyrelsens vurdering af PTU </w:t>
      </w:r>
      <w:proofErr w:type="spellStart"/>
      <w:r w:rsidRPr="007849F2">
        <w:rPr>
          <w:rFonts w:ascii="Verdana" w:hAnsi="Verdana"/>
          <w:i/>
          <w:sz w:val="20"/>
          <w:szCs w:val="20"/>
        </w:rPr>
        <w:t>handicapbiler</w:t>
      </w:r>
      <w:proofErr w:type="spellEnd"/>
      <w:r w:rsidRPr="007849F2">
        <w:rPr>
          <w:rFonts w:ascii="Verdana" w:hAnsi="Verdana"/>
          <w:i/>
          <w:sz w:val="20"/>
          <w:szCs w:val="20"/>
        </w:rPr>
        <w:t xml:space="preserve"> og Køreskole</w:t>
      </w:r>
      <w:r w:rsidR="007849F2">
        <w:rPr>
          <w:rFonts w:ascii="Verdana" w:hAnsi="Verdana"/>
          <w:i/>
          <w:sz w:val="20"/>
          <w:szCs w:val="20"/>
        </w:rPr>
        <w:br/>
      </w:r>
      <w:r w:rsidR="00AA6E85">
        <w:rPr>
          <w:rFonts w:ascii="Verdana" w:hAnsi="Verdana"/>
          <w:sz w:val="20"/>
          <w:szCs w:val="20"/>
        </w:rPr>
        <w:t xml:space="preserve">Sagen drejer sig </w:t>
      </w:r>
      <w:r w:rsidR="00287CA7" w:rsidRPr="00772CD4">
        <w:rPr>
          <w:rFonts w:ascii="Verdana" w:hAnsi="Verdana"/>
          <w:sz w:val="20"/>
          <w:szCs w:val="20"/>
        </w:rPr>
        <w:t xml:space="preserve">om </w:t>
      </w:r>
      <w:proofErr w:type="gramStart"/>
      <w:r w:rsidR="00287CA7" w:rsidRPr="00772CD4">
        <w:rPr>
          <w:rFonts w:ascii="Verdana" w:hAnsi="Verdana"/>
          <w:sz w:val="20"/>
          <w:szCs w:val="20"/>
        </w:rPr>
        <w:t>Socialstyrelsens  vurdering</w:t>
      </w:r>
      <w:proofErr w:type="gramEnd"/>
      <w:r w:rsidR="00287CA7" w:rsidRPr="00772CD4">
        <w:rPr>
          <w:rFonts w:ascii="Verdana" w:hAnsi="Verdana"/>
          <w:sz w:val="20"/>
          <w:szCs w:val="20"/>
        </w:rPr>
        <w:t xml:space="preserve"> af PTU </w:t>
      </w:r>
      <w:proofErr w:type="spellStart"/>
      <w:r w:rsidR="00287CA7" w:rsidRPr="00772CD4">
        <w:rPr>
          <w:rFonts w:ascii="Verdana" w:hAnsi="Verdana"/>
          <w:sz w:val="20"/>
          <w:szCs w:val="20"/>
        </w:rPr>
        <w:t>Handicapbiler</w:t>
      </w:r>
      <w:proofErr w:type="spellEnd"/>
      <w:r w:rsidR="00287CA7" w:rsidRPr="00772CD4">
        <w:rPr>
          <w:rFonts w:ascii="Verdana" w:hAnsi="Verdana"/>
          <w:sz w:val="20"/>
          <w:szCs w:val="20"/>
        </w:rPr>
        <w:t xml:space="preserve"> og Køreskole. Vedlagt er også et notat udarbejdet af KL til de administrative styregrupper. A</w:t>
      </w:r>
      <w:r w:rsidR="00DC6056">
        <w:rPr>
          <w:rFonts w:ascii="Verdana" w:hAnsi="Verdana"/>
          <w:sz w:val="20"/>
          <w:szCs w:val="20"/>
        </w:rPr>
        <w:t>f</w:t>
      </w:r>
      <w:r w:rsidR="00287CA7" w:rsidRPr="00772CD4">
        <w:rPr>
          <w:rFonts w:ascii="Verdana" w:hAnsi="Verdana"/>
          <w:sz w:val="20"/>
          <w:szCs w:val="20"/>
        </w:rPr>
        <w:t xml:space="preserve"> KL notatet </w:t>
      </w:r>
      <w:r w:rsidR="00DC6056">
        <w:rPr>
          <w:rFonts w:ascii="Verdana" w:hAnsi="Verdana"/>
          <w:sz w:val="20"/>
          <w:szCs w:val="20"/>
        </w:rPr>
        <w:t xml:space="preserve">fremgår </w:t>
      </w:r>
      <w:r w:rsidR="00287CA7" w:rsidRPr="00772CD4">
        <w:rPr>
          <w:rFonts w:ascii="Verdana" w:hAnsi="Verdana"/>
          <w:sz w:val="20"/>
          <w:szCs w:val="20"/>
        </w:rPr>
        <w:t>en række spørgsmål til drøftelse</w:t>
      </w:r>
      <w:r w:rsidR="00AA6E85">
        <w:rPr>
          <w:rFonts w:ascii="Verdana" w:hAnsi="Verdana"/>
          <w:sz w:val="20"/>
          <w:szCs w:val="20"/>
        </w:rPr>
        <w:t xml:space="preserve"> i de administrative styregrupper</w:t>
      </w:r>
      <w:r w:rsidR="00DC6056">
        <w:rPr>
          <w:rFonts w:ascii="Verdana" w:hAnsi="Verdana"/>
          <w:sz w:val="20"/>
          <w:szCs w:val="20"/>
        </w:rPr>
        <w:t>.</w:t>
      </w:r>
    </w:p>
    <w:p w:rsidR="00AA6E85" w:rsidRPr="00657573" w:rsidRDefault="00AA6E85" w:rsidP="00AA6E85">
      <w:pPr>
        <w:pStyle w:val="Default"/>
        <w:rPr>
          <w:rFonts w:ascii="Verdana" w:hAnsi="Verdana"/>
          <w:sz w:val="20"/>
          <w:szCs w:val="20"/>
        </w:rPr>
      </w:pPr>
      <w:r w:rsidRPr="00657573">
        <w:rPr>
          <w:rFonts w:ascii="Verdana" w:hAnsi="Verdana"/>
          <w:sz w:val="20"/>
          <w:szCs w:val="20"/>
        </w:rPr>
        <w:t xml:space="preserve">Socialstyrelsen vurderer samlet set, at: </w:t>
      </w:r>
    </w:p>
    <w:p w:rsidR="00AA6E85" w:rsidRPr="00657573" w:rsidRDefault="00AA6E85" w:rsidP="00AA6E85">
      <w:pPr>
        <w:pStyle w:val="Default"/>
        <w:spacing w:after="142"/>
        <w:rPr>
          <w:rFonts w:ascii="Verdana" w:hAnsi="Verdana"/>
          <w:sz w:val="20"/>
          <w:szCs w:val="20"/>
        </w:rPr>
      </w:pPr>
      <w:r w:rsidRPr="00657573">
        <w:rPr>
          <w:rFonts w:ascii="Verdana" w:hAnsi="Verdana" w:cs="Calibri"/>
          <w:sz w:val="20"/>
          <w:szCs w:val="20"/>
        </w:rPr>
        <w:t xml:space="preserve">- </w:t>
      </w:r>
      <w:r w:rsidRPr="00657573">
        <w:rPr>
          <w:rFonts w:ascii="Verdana" w:hAnsi="Verdana"/>
          <w:iCs/>
          <w:sz w:val="20"/>
          <w:szCs w:val="20"/>
        </w:rPr>
        <w:t xml:space="preserve">PTU </w:t>
      </w:r>
      <w:proofErr w:type="spellStart"/>
      <w:r w:rsidRPr="00657573">
        <w:rPr>
          <w:rFonts w:ascii="Verdana" w:hAnsi="Verdana"/>
          <w:iCs/>
          <w:sz w:val="20"/>
          <w:szCs w:val="20"/>
        </w:rPr>
        <w:t>Handicapbiler</w:t>
      </w:r>
      <w:proofErr w:type="spellEnd"/>
      <w:r w:rsidRPr="00657573">
        <w:rPr>
          <w:rFonts w:ascii="Verdana" w:hAnsi="Verdana"/>
          <w:iCs/>
          <w:sz w:val="20"/>
          <w:szCs w:val="20"/>
        </w:rPr>
        <w:t xml:space="preserve"> besidder en specialiseret viden, der er anvendelig i de mest komplicerede sager om vurdering af køreegnethed og indretning af køretøjer til svært handicappede. Denne viden om, og erfaring med, de mest komplicerede vurderings- og indretningssager vurderes ikke at findes andre steder i landet. </w:t>
      </w:r>
    </w:p>
    <w:p w:rsidR="00AA6E85" w:rsidRPr="00657573" w:rsidRDefault="00AA6E85" w:rsidP="00AA6E85">
      <w:pPr>
        <w:pStyle w:val="Default"/>
        <w:spacing w:after="142"/>
        <w:rPr>
          <w:rFonts w:ascii="Verdana" w:hAnsi="Verdana"/>
          <w:sz w:val="20"/>
          <w:szCs w:val="20"/>
        </w:rPr>
      </w:pPr>
      <w:r w:rsidRPr="00657573">
        <w:rPr>
          <w:rFonts w:ascii="Verdana" w:hAnsi="Verdana" w:cs="Calibri"/>
          <w:sz w:val="20"/>
          <w:szCs w:val="20"/>
        </w:rPr>
        <w:t xml:space="preserve">- </w:t>
      </w:r>
      <w:proofErr w:type="spellStart"/>
      <w:r w:rsidRPr="00657573">
        <w:rPr>
          <w:rFonts w:ascii="Verdana" w:hAnsi="Verdana"/>
          <w:iCs/>
          <w:sz w:val="20"/>
          <w:szCs w:val="20"/>
        </w:rPr>
        <w:t>PTUs</w:t>
      </w:r>
      <w:proofErr w:type="spellEnd"/>
      <w:r w:rsidRPr="00657573">
        <w:rPr>
          <w:rFonts w:ascii="Verdana" w:hAnsi="Verdana"/>
          <w:iCs/>
          <w:sz w:val="20"/>
          <w:szCs w:val="20"/>
        </w:rPr>
        <w:t xml:space="preserve"> køreskole besidder en specialiseret viden, der er anvendelig i sager, hvor borgere med komplekse fysiske og kognitive funktionsnedsættelser har brug for praktisk undervisning i kø</w:t>
      </w:r>
      <w:r w:rsidRPr="00657573">
        <w:rPr>
          <w:rFonts w:ascii="Verdana" w:hAnsi="Verdana"/>
          <w:iCs/>
          <w:sz w:val="20"/>
          <w:szCs w:val="20"/>
        </w:rPr>
        <w:t>r</w:t>
      </w:r>
      <w:r w:rsidRPr="00657573">
        <w:rPr>
          <w:rFonts w:ascii="Verdana" w:hAnsi="Verdana"/>
          <w:iCs/>
          <w:sz w:val="20"/>
          <w:szCs w:val="20"/>
        </w:rPr>
        <w:t>sel i specialindrettede køretøjer. Det er Socialstyrelsens vurdering, at denne viden om, og erf</w:t>
      </w:r>
      <w:r w:rsidRPr="00657573">
        <w:rPr>
          <w:rFonts w:ascii="Verdana" w:hAnsi="Verdana"/>
          <w:iCs/>
          <w:sz w:val="20"/>
          <w:szCs w:val="20"/>
        </w:rPr>
        <w:t>a</w:t>
      </w:r>
      <w:r w:rsidRPr="00657573">
        <w:rPr>
          <w:rFonts w:ascii="Verdana" w:hAnsi="Verdana"/>
          <w:iCs/>
          <w:sz w:val="20"/>
          <w:szCs w:val="20"/>
        </w:rPr>
        <w:t>ring med, under-visning af borgere med de mest komplekse funk</w:t>
      </w:r>
      <w:r>
        <w:rPr>
          <w:rFonts w:ascii="Verdana" w:hAnsi="Verdana"/>
          <w:iCs/>
          <w:sz w:val="20"/>
          <w:szCs w:val="20"/>
        </w:rPr>
        <w:t>tionsnedsættelser ikke fin</w:t>
      </w:r>
      <w:r w:rsidRPr="00657573">
        <w:rPr>
          <w:rFonts w:ascii="Verdana" w:hAnsi="Verdana"/>
          <w:iCs/>
          <w:sz w:val="20"/>
          <w:szCs w:val="20"/>
        </w:rPr>
        <w:t xml:space="preserve">des andre steder i landet. </w:t>
      </w:r>
    </w:p>
    <w:p w:rsidR="00AA6E85" w:rsidRPr="00657573" w:rsidRDefault="00AA6E85" w:rsidP="00AA6E85">
      <w:pPr>
        <w:pStyle w:val="Default"/>
        <w:rPr>
          <w:rFonts w:ascii="Verdana" w:hAnsi="Verdana"/>
          <w:sz w:val="20"/>
          <w:szCs w:val="20"/>
        </w:rPr>
      </w:pPr>
      <w:r w:rsidRPr="00657573">
        <w:rPr>
          <w:rFonts w:ascii="Verdana" w:hAnsi="Verdana" w:cs="Calibri"/>
          <w:sz w:val="20"/>
          <w:szCs w:val="20"/>
        </w:rPr>
        <w:t xml:space="preserve">- </w:t>
      </w:r>
      <w:r w:rsidRPr="00657573">
        <w:rPr>
          <w:rFonts w:ascii="Verdana" w:hAnsi="Verdana"/>
          <w:iCs/>
          <w:sz w:val="20"/>
          <w:szCs w:val="20"/>
        </w:rPr>
        <w:t>Socialstyrelsen indstiller på baggrund af</w:t>
      </w:r>
      <w:r>
        <w:rPr>
          <w:rFonts w:ascii="Verdana" w:hAnsi="Verdana"/>
          <w:iCs/>
          <w:sz w:val="20"/>
          <w:szCs w:val="20"/>
        </w:rPr>
        <w:t xml:space="preserve"> ovenstående til, at kommunekon</w:t>
      </w:r>
      <w:r w:rsidRPr="00657573">
        <w:rPr>
          <w:rFonts w:ascii="Verdana" w:hAnsi="Verdana"/>
          <w:iCs/>
          <w:sz w:val="20"/>
          <w:szCs w:val="20"/>
        </w:rPr>
        <w:t>taktrådene som ansvarlige for rammeafta</w:t>
      </w:r>
      <w:r>
        <w:rPr>
          <w:rFonts w:ascii="Verdana" w:hAnsi="Verdana"/>
          <w:iCs/>
          <w:sz w:val="20"/>
          <w:szCs w:val="20"/>
        </w:rPr>
        <w:t>lerne overvejer hvordan det sik</w:t>
      </w:r>
      <w:r w:rsidRPr="00657573">
        <w:rPr>
          <w:rFonts w:ascii="Verdana" w:hAnsi="Verdana"/>
          <w:iCs/>
          <w:sz w:val="20"/>
          <w:szCs w:val="20"/>
        </w:rPr>
        <w:t xml:space="preserve">res, at kommunerne også fremover har adgang til den mest specialiserede viden, der på nuværende tidspunkt alene vurderes at eksistere i tilknytning til PTU </w:t>
      </w:r>
      <w:proofErr w:type="spellStart"/>
      <w:r w:rsidRPr="00657573">
        <w:rPr>
          <w:rFonts w:ascii="Verdana" w:hAnsi="Verdana"/>
          <w:iCs/>
          <w:sz w:val="20"/>
          <w:szCs w:val="20"/>
        </w:rPr>
        <w:t>Handicapbiler</w:t>
      </w:r>
      <w:proofErr w:type="spellEnd"/>
      <w:r w:rsidRPr="00657573">
        <w:rPr>
          <w:rFonts w:ascii="Verdana" w:hAnsi="Verdana"/>
          <w:iCs/>
          <w:sz w:val="20"/>
          <w:szCs w:val="20"/>
        </w:rPr>
        <w:t xml:space="preserve"> og køreskole. </w:t>
      </w:r>
    </w:p>
    <w:p w:rsidR="00AA6E85" w:rsidRDefault="00AA6E85" w:rsidP="00AA6E85">
      <w:pPr>
        <w:autoSpaceDE w:val="0"/>
        <w:autoSpaceDN w:val="0"/>
        <w:adjustRightInd w:val="0"/>
        <w:rPr>
          <w:rFonts w:eastAsiaTheme="minorHAnsi" w:cs="Garamond"/>
          <w:b/>
          <w:bCs/>
          <w:color w:val="000000"/>
          <w:szCs w:val="20"/>
          <w:lang w:eastAsia="en-US"/>
        </w:rPr>
      </w:pPr>
    </w:p>
    <w:p w:rsidR="00AA6E85" w:rsidRPr="00657573" w:rsidRDefault="00AA6E85" w:rsidP="00AA6E85">
      <w:pPr>
        <w:autoSpaceDE w:val="0"/>
        <w:autoSpaceDN w:val="0"/>
        <w:adjustRightInd w:val="0"/>
        <w:rPr>
          <w:rFonts w:eastAsiaTheme="minorHAnsi" w:cs="Garamond"/>
          <w:color w:val="000000"/>
          <w:szCs w:val="20"/>
          <w:lang w:eastAsia="en-US"/>
        </w:rPr>
      </w:pPr>
      <w:r w:rsidRPr="00657573">
        <w:rPr>
          <w:rFonts w:eastAsiaTheme="minorHAnsi" w:cs="Garamond"/>
          <w:bCs/>
          <w:color w:val="000000"/>
          <w:szCs w:val="20"/>
          <w:lang w:eastAsia="en-US"/>
        </w:rPr>
        <w:t>Behandling af Socialstyrelsens indstilling</w:t>
      </w:r>
      <w:r w:rsidRPr="00AA6E85">
        <w:rPr>
          <w:rFonts w:eastAsiaTheme="minorHAnsi" w:cs="Garamond"/>
          <w:bCs/>
          <w:color w:val="000000"/>
          <w:szCs w:val="20"/>
          <w:lang w:eastAsia="en-US"/>
        </w:rPr>
        <w:t xml:space="preserve"> jf. KL notat</w:t>
      </w:r>
      <w:r>
        <w:rPr>
          <w:rFonts w:eastAsiaTheme="minorHAnsi" w:cs="Garamond"/>
          <w:bCs/>
          <w:color w:val="000000"/>
          <w:szCs w:val="20"/>
          <w:lang w:eastAsia="en-US"/>
        </w:rPr>
        <w:t>:</w:t>
      </w:r>
    </w:p>
    <w:p w:rsidR="00AA6E85" w:rsidRPr="00657573" w:rsidRDefault="00AA6E85" w:rsidP="00AA6E85">
      <w:pPr>
        <w:autoSpaceDE w:val="0"/>
        <w:autoSpaceDN w:val="0"/>
        <w:adjustRightInd w:val="0"/>
        <w:rPr>
          <w:rFonts w:eastAsiaTheme="minorHAnsi" w:cs="Garamond"/>
          <w:color w:val="000000"/>
          <w:szCs w:val="20"/>
          <w:lang w:eastAsia="en-US"/>
        </w:rPr>
      </w:pPr>
      <w:r w:rsidRPr="00657573">
        <w:rPr>
          <w:rFonts w:eastAsiaTheme="minorHAnsi" w:cs="Garamond"/>
          <w:color w:val="000000"/>
          <w:szCs w:val="20"/>
          <w:lang w:eastAsia="en-US"/>
        </w:rPr>
        <w:t>Socialstyrelsen indstiller, at kommunekontaktrådene som ansvarlige for rammeaftalerne ove</w:t>
      </w:r>
      <w:r w:rsidRPr="00657573">
        <w:rPr>
          <w:rFonts w:eastAsiaTheme="minorHAnsi" w:cs="Garamond"/>
          <w:color w:val="000000"/>
          <w:szCs w:val="20"/>
          <w:lang w:eastAsia="en-US"/>
        </w:rPr>
        <w:t>r</w:t>
      </w:r>
      <w:r w:rsidRPr="00657573">
        <w:rPr>
          <w:rFonts w:eastAsiaTheme="minorHAnsi" w:cs="Garamond"/>
          <w:color w:val="000000"/>
          <w:szCs w:val="20"/>
          <w:lang w:eastAsia="en-US"/>
        </w:rPr>
        <w:t xml:space="preserve">vejer hvordan det </w:t>
      </w:r>
      <w:r>
        <w:rPr>
          <w:rFonts w:eastAsiaTheme="minorHAnsi" w:cs="Garamond"/>
          <w:color w:val="000000"/>
          <w:szCs w:val="20"/>
          <w:lang w:eastAsia="en-US"/>
        </w:rPr>
        <w:t>sikres, at kommunerne også frem</w:t>
      </w:r>
      <w:r w:rsidRPr="00657573">
        <w:rPr>
          <w:rFonts w:eastAsiaTheme="minorHAnsi" w:cs="Garamond"/>
          <w:color w:val="000000"/>
          <w:szCs w:val="20"/>
          <w:lang w:eastAsia="en-US"/>
        </w:rPr>
        <w:t>over har adgang til den mest specialiser</w:t>
      </w:r>
      <w:r w:rsidRPr="00657573">
        <w:rPr>
          <w:rFonts w:eastAsiaTheme="minorHAnsi" w:cs="Garamond"/>
          <w:color w:val="000000"/>
          <w:szCs w:val="20"/>
          <w:lang w:eastAsia="en-US"/>
        </w:rPr>
        <w:t>e</w:t>
      </w:r>
      <w:r>
        <w:rPr>
          <w:rFonts w:eastAsiaTheme="minorHAnsi" w:cs="Garamond"/>
          <w:color w:val="000000"/>
          <w:szCs w:val="20"/>
          <w:lang w:eastAsia="en-US"/>
        </w:rPr>
        <w:t>de viden, der på nuværende tids</w:t>
      </w:r>
      <w:r w:rsidRPr="00657573">
        <w:rPr>
          <w:rFonts w:eastAsiaTheme="minorHAnsi" w:cs="Garamond"/>
          <w:color w:val="000000"/>
          <w:szCs w:val="20"/>
          <w:lang w:eastAsia="en-US"/>
        </w:rPr>
        <w:t xml:space="preserve">punkt alene vurderes at eksistere i tilknytning til PTU </w:t>
      </w:r>
      <w:proofErr w:type="spellStart"/>
      <w:r w:rsidRPr="00657573">
        <w:rPr>
          <w:rFonts w:eastAsiaTheme="minorHAnsi" w:cs="Garamond"/>
          <w:color w:val="000000"/>
          <w:szCs w:val="20"/>
          <w:lang w:eastAsia="en-US"/>
        </w:rPr>
        <w:t>Hand</w:t>
      </w:r>
      <w:r w:rsidRPr="00657573">
        <w:rPr>
          <w:rFonts w:eastAsiaTheme="minorHAnsi" w:cs="Garamond"/>
          <w:color w:val="000000"/>
          <w:szCs w:val="20"/>
          <w:lang w:eastAsia="en-US"/>
        </w:rPr>
        <w:t>i</w:t>
      </w:r>
      <w:r w:rsidRPr="00657573">
        <w:rPr>
          <w:rFonts w:eastAsiaTheme="minorHAnsi" w:cs="Garamond"/>
          <w:color w:val="000000"/>
          <w:szCs w:val="20"/>
          <w:lang w:eastAsia="en-US"/>
        </w:rPr>
        <w:t>capbiler</w:t>
      </w:r>
      <w:proofErr w:type="spellEnd"/>
      <w:r w:rsidRPr="00657573">
        <w:rPr>
          <w:rFonts w:eastAsiaTheme="minorHAnsi" w:cs="Garamond"/>
          <w:color w:val="000000"/>
          <w:szCs w:val="20"/>
          <w:lang w:eastAsia="en-US"/>
        </w:rPr>
        <w:t xml:space="preserve"> og køreskole. </w:t>
      </w:r>
    </w:p>
    <w:p w:rsidR="00AA6E85" w:rsidRDefault="00AA6E85" w:rsidP="00AA6E85">
      <w:pPr>
        <w:autoSpaceDE w:val="0"/>
        <w:autoSpaceDN w:val="0"/>
        <w:adjustRightInd w:val="0"/>
        <w:rPr>
          <w:rFonts w:eastAsiaTheme="minorHAnsi" w:cs="Garamond"/>
          <w:color w:val="000000"/>
          <w:szCs w:val="20"/>
          <w:lang w:eastAsia="en-US"/>
        </w:rPr>
      </w:pPr>
    </w:p>
    <w:p w:rsidR="00AA6E85" w:rsidRPr="00657573" w:rsidRDefault="00AA6E85" w:rsidP="00AA6E85">
      <w:pPr>
        <w:autoSpaceDE w:val="0"/>
        <w:autoSpaceDN w:val="0"/>
        <w:adjustRightInd w:val="0"/>
        <w:rPr>
          <w:rFonts w:eastAsiaTheme="minorHAnsi" w:cs="Garamond"/>
          <w:color w:val="000000"/>
          <w:szCs w:val="20"/>
          <w:lang w:eastAsia="en-US"/>
        </w:rPr>
      </w:pPr>
      <w:r w:rsidRPr="00657573">
        <w:rPr>
          <w:rFonts w:eastAsiaTheme="minorHAnsi" w:cs="Garamond"/>
          <w:color w:val="000000"/>
          <w:szCs w:val="20"/>
          <w:lang w:eastAsia="en-US"/>
        </w:rPr>
        <w:t xml:space="preserve">Følgende spørgsmål foreslås drøftet i de administrative styregrupper: </w:t>
      </w:r>
    </w:p>
    <w:p w:rsidR="00AA6E85" w:rsidRPr="00657573" w:rsidRDefault="00AA6E85" w:rsidP="00AA6E85">
      <w:pPr>
        <w:numPr>
          <w:ilvl w:val="0"/>
          <w:numId w:val="2"/>
        </w:numPr>
        <w:autoSpaceDE w:val="0"/>
        <w:autoSpaceDN w:val="0"/>
        <w:adjustRightInd w:val="0"/>
        <w:spacing w:after="45"/>
        <w:rPr>
          <w:rFonts w:eastAsiaTheme="minorHAnsi" w:cs="Garamond"/>
          <w:color w:val="000000"/>
          <w:szCs w:val="20"/>
          <w:lang w:eastAsia="en-US"/>
        </w:rPr>
      </w:pPr>
      <w:r w:rsidRPr="00657573">
        <w:rPr>
          <w:rFonts w:eastAsiaTheme="minorHAnsi" w:cs="Garamond"/>
          <w:color w:val="000000"/>
          <w:szCs w:val="20"/>
          <w:lang w:eastAsia="en-US"/>
        </w:rPr>
        <w:lastRenderedPageBreak/>
        <w:t xml:space="preserve">I hvilke sager benyttes </w:t>
      </w:r>
      <w:proofErr w:type="spellStart"/>
      <w:r w:rsidRPr="00657573">
        <w:rPr>
          <w:rFonts w:eastAsiaTheme="minorHAnsi" w:cs="Garamond"/>
          <w:color w:val="000000"/>
          <w:szCs w:val="20"/>
          <w:lang w:eastAsia="en-US"/>
        </w:rPr>
        <w:t>PTU-Handicapbiler</w:t>
      </w:r>
      <w:proofErr w:type="spellEnd"/>
      <w:r w:rsidRPr="00657573">
        <w:rPr>
          <w:rFonts w:eastAsiaTheme="minorHAnsi" w:cs="Garamond"/>
          <w:color w:val="000000"/>
          <w:szCs w:val="20"/>
          <w:lang w:eastAsia="en-US"/>
        </w:rPr>
        <w:t xml:space="preserve">? </w:t>
      </w:r>
    </w:p>
    <w:p w:rsidR="00AA6E85" w:rsidRDefault="00AA6E85" w:rsidP="00AA6E85">
      <w:pPr>
        <w:numPr>
          <w:ilvl w:val="0"/>
          <w:numId w:val="2"/>
        </w:numPr>
        <w:autoSpaceDE w:val="0"/>
        <w:autoSpaceDN w:val="0"/>
        <w:adjustRightInd w:val="0"/>
        <w:spacing w:after="45"/>
        <w:rPr>
          <w:rFonts w:eastAsiaTheme="minorHAnsi" w:cs="Garamond"/>
          <w:color w:val="000000"/>
          <w:szCs w:val="20"/>
          <w:lang w:eastAsia="en-US"/>
        </w:rPr>
      </w:pPr>
      <w:r w:rsidRPr="00657573">
        <w:rPr>
          <w:rFonts w:eastAsiaTheme="minorHAnsi" w:cs="Garamond"/>
          <w:color w:val="000000"/>
          <w:szCs w:val="20"/>
          <w:lang w:eastAsia="en-US"/>
        </w:rPr>
        <w:t xml:space="preserve">I hvilke sager benyttes </w:t>
      </w:r>
      <w:proofErr w:type="spellStart"/>
      <w:r w:rsidRPr="00657573">
        <w:rPr>
          <w:rFonts w:eastAsiaTheme="minorHAnsi" w:cs="Garamond"/>
          <w:color w:val="000000"/>
          <w:szCs w:val="20"/>
          <w:lang w:eastAsia="en-US"/>
        </w:rPr>
        <w:t>PTU-køreskole</w:t>
      </w:r>
      <w:proofErr w:type="spellEnd"/>
      <w:r w:rsidRPr="00657573">
        <w:rPr>
          <w:rFonts w:eastAsiaTheme="minorHAnsi" w:cs="Garamond"/>
          <w:color w:val="000000"/>
          <w:szCs w:val="20"/>
          <w:lang w:eastAsia="en-US"/>
        </w:rPr>
        <w:t xml:space="preserve">? </w:t>
      </w:r>
    </w:p>
    <w:p w:rsidR="00AA6E85" w:rsidRDefault="00AA6E85" w:rsidP="00AA6E85">
      <w:pPr>
        <w:numPr>
          <w:ilvl w:val="0"/>
          <w:numId w:val="2"/>
        </w:numPr>
        <w:autoSpaceDE w:val="0"/>
        <w:autoSpaceDN w:val="0"/>
        <w:adjustRightInd w:val="0"/>
        <w:spacing w:after="45"/>
        <w:rPr>
          <w:rFonts w:eastAsiaTheme="minorHAnsi" w:cs="Garamond"/>
          <w:color w:val="000000"/>
          <w:szCs w:val="20"/>
          <w:lang w:eastAsia="en-US"/>
        </w:rPr>
      </w:pPr>
      <w:r w:rsidRPr="00657573">
        <w:rPr>
          <w:rFonts w:eastAsiaTheme="minorHAnsi" w:cs="Garamond"/>
          <w:color w:val="000000"/>
          <w:szCs w:val="20"/>
          <w:lang w:eastAsia="en-US"/>
        </w:rPr>
        <w:t xml:space="preserve">Vurderes der at være alternativer til </w:t>
      </w:r>
      <w:proofErr w:type="spellStart"/>
      <w:r w:rsidRPr="00657573">
        <w:rPr>
          <w:rFonts w:eastAsiaTheme="minorHAnsi" w:cs="Garamond"/>
          <w:color w:val="000000"/>
          <w:szCs w:val="20"/>
          <w:lang w:eastAsia="en-US"/>
        </w:rPr>
        <w:t>PTU-Handicapbiler</w:t>
      </w:r>
      <w:proofErr w:type="spellEnd"/>
      <w:r w:rsidRPr="00657573">
        <w:rPr>
          <w:rFonts w:eastAsiaTheme="minorHAnsi" w:cs="Garamond"/>
          <w:color w:val="000000"/>
          <w:szCs w:val="20"/>
          <w:lang w:eastAsia="en-US"/>
        </w:rPr>
        <w:t xml:space="preserve">? </w:t>
      </w:r>
    </w:p>
    <w:p w:rsidR="00AA6E85" w:rsidRDefault="00AA6E85" w:rsidP="00AA6E85">
      <w:pPr>
        <w:numPr>
          <w:ilvl w:val="0"/>
          <w:numId w:val="2"/>
        </w:numPr>
        <w:autoSpaceDE w:val="0"/>
        <w:autoSpaceDN w:val="0"/>
        <w:adjustRightInd w:val="0"/>
        <w:spacing w:after="45"/>
        <w:rPr>
          <w:rFonts w:eastAsiaTheme="minorHAnsi" w:cs="Garamond"/>
          <w:color w:val="000000"/>
          <w:szCs w:val="20"/>
          <w:lang w:eastAsia="en-US"/>
        </w:rPr>
      </w:pPr>
      <w:r w:rsidRPr="00657573">
        <w:rPr>
          <w:rFonts w:eastAsiaTheme="minorHAnsi" w:cs="Garamond"/>
          <w:color w:val="000000"/>
          <w:szCs w:val="20"/>
          <w:lang w:eastAsia="en-US"/>
        </w:rPr>
        <w:t xml:space="preserve">Vurderes der at være alternativer til </w:t>
      </w:r>
      <w:proofErr w:type="spellStart"/>
      <w:r w:rsidRPr="00657573">
        <w:rPr>
          <w:rFonts w:eastAsiaTheme="minorHAnsi" w:cs="Garamond"/>
          <w:color w:val="000000"/>
          <w:szCs w:val="20"/>
          <w:lang w:eastAsia="en-US"/>
        </w:rPr>
        <w:t>PTU-køreskole</w:t>
      </w:r>
      <w:proofErr w:type="spellEnd"/>
      <w:r w:rsidRPr="00657573">
        <w:rPr>
          <w:rFonts w:eastAsiaTheme="minorHAnsi" w:cs="Garamond"/>
          <w:color w:val="000000"/>
          <w:szCs w:val="20"/>
          <w:lang w:eastAsia="en-US"/>
        </w:rPr>
        <w:t xml:space="preserve">? </w:t>
      </w:r>
    </w:p>
    <w:p w:rsidR="00AA6E85" w:rsidRDefault="00AA6E85" w:rsidP="00AA6E85">
      <w:pPr>
        <w:numPr>
          <w:ilvl w:val="0"/>
          <w:numId w:val="2"/>
        </w:numPr>
        <w:autoSpaceDE w:val="0"/>
        <w:autoSpaceDN w:val="0"/>
        <w:adjustRightInd w:val="0"/>
        <w:spacing w:after="45"/>
        <w:rPr>
          <w:rFonts w:eastAsiaTheme="minorHAnsi" w:cs="Garamond"/>
          <w:color w:val="000000"/>
          <w:szCs w:val="20"/>
          <w:lang w:eastAsia="en-US"/>
        </w:rPr>
      </w:pPr>
      <w:r w:rsidRPr="00657573">
        <w:rPr>
          <w:rFonts w:eastAsiaTheme="minorHAnsi" w:cs="Garamond"/>
          <w:color w:val="000000"/>
          <w:szCs w:val="20"/>
          <w:lang w:eastAsia="en-US"/>
        </w:rPr>
        <w:t xml:space="preserve">Hvilke sager løftes i kommunalt regi evt. i samarbejde med private leverandører af </w:t>
      </w:r>
      <w:proofErr w:type="spellStart"/>
      <w:r w:rsidRPr="00657573">
        <w:rPr>
          <w:rFonts w:eastAsiaTheme="minorHAnsi" w:cs="Garamond"/>
          <w:color w:val="000000"/>
          <w:szCs w:val="20"/>
          <w:lang w:eastAsia="en-US"/>
        </w:rPr>
        <w:t>handicapbiler</w:t>
      </w:r>
      <w:proofErr w:type="spellEnd"/>
      <w:r w:rsidRPr="00657573">
        <w:rPr>
          <w:rFonts w:eastAsiaTheme="minorHAnsi" w:cs="Garamond"/>
          <w:color w:val="000000"/>
          <w:szCs w:val="20"/>
          <w:lang w:eastAsia="en-US"/>
        </w:rPr>
        <w:t xml:space="preserve">? </w:t>
      </w:r>
    </w:p>
    <w:p w:rsidR="00AA6E85" w:rsidRPr="00657573" w:rsidRDefault="00AA6E85" w:rsidP="00AA6E85">
      <w:pPr>
        <w:numPr>
          <w:ilvl w:val="0"/>
          <w:numId w:val="2"/>
        </w:numPr>
        <w:autoSpaceDE w:val="0"/>
        <w:autoSpaceDN w:val="0"/>
        <w:adjustRightInd w:val="0"/>
        <w:spacing w:after="45"/>
        <w:rPr>
          <w:rFonts w:eastAsiaTheme="minorHAnsi" w:cs="Garamond"/>
          <w:color w:val="000000"/>
          <w:szCs w:val="20"/>
          <w:lang w:eastAsia="en-US"/>
        </w:rPr>
      </w:pPr>
      <w:r w:rsidRPr="00657573">
        <w:rPr>
          <w:rFonts w:eastAsiaTheme="minorHAnsi" w:cs="Garamond"/>
          <w:color w:val="000000"/>
          <w:szCs w:val="20"/>
          <w:lang w:eastAsia="en-US"/>
        </w:rPr>
        <w:t>Hvordan vil I sikre, at kommunerne også fremover har adgang til den mest specialis</w:t>
      </w:r>
      <w:r w:rsidRPr="00657573">
        <w:rPr>
          <w:rFonts w:eastAsiaTheme="minorHAnsi" w:cs="Garamond"/>
          <w:color w:val="000000"/>
          <w:szCs w:val="20"/>
          <w:lang w:eastAsia="en-US"/>
        </w:rPr>
        <w:t>e</w:t>
      </w:r>
      <w:r w:rsidRPr="00657573">
        <w:rPr>
          <w:rFonts w:eastAsiaTheme="minorHAnsi" w:cs="Garamond"/>
          <w:color w:val="000000"/>
          <w:szCs w:val="20"/>
          <w:lang w:eastAsia="en-US"/>
        </w:rPr>
        <w:t xml:space="preserve">rede viden på området? </w:t>
      </w:r>
    </w:p>
    <w:p w:rsidR="00AA6E85" w:rsidRPr="00657573" w:rsidRDefault="00AA6E85" w:rsidP="00AA6E85">
      <w:pPr>
        <w:autoSpaceDE w:val="0"/>
        <w:autoSpaceDN w:val="0"/>
        <w:adjustRightInd w:val="0"/>
        <w:rPr>
          <w:rFonts w:eastAsiaTheme="minorHAnsi" w:cs="Garamond"/>
          <w:color w:val="000000"/>
          <w:szCs w:val="20"/>
          <w:lang w:eastAsia="en-US"/>
        </w:rPr>
      </w:pPr>
    </w:p>
    <w:p w:rsidR="00AA6E85" w:rsidRPr="00657573" w:rsidRDefault="00AA6E85" w:rsidP="00AA6E85">
      <w:pPr>
        <w:autoSpaceDE w:val="0"/>
        <w:autoSpaceDN w:val="0"/>
        <w:adjustRightInd w:val="0"/>
        <w:rPr>
          <w:rFonts w:eastAsiaTheme="minorHAnsi" w:cs="Garamond"/>
          <w:color w:val="000000"/>
          <w:szCs w:val="20"/>
          <w:lang w:eastAsia="en-US"/>
        </w:rPr>
      </w:pPr>
      <w:r w:rsidRPr="00657573">
        <w:rPr>
          <w:rFonts w:eastAsiaTheme="minorHAnsi" w:cs="Garamond"/>
          <w:color w:val="000000"/>
          <w:szCs w:val="20"/>
          <w:lang w:eastAsia="en-US"/>
        </w:rPr>
        <w:t>Når de administrative styregrupper har haft lejlighed til at drøf</w:t>
      </w:r>
      <w:r>
        <w:rPr>
          <w:rFonts w:eastAsiaTheme="minorHAnsi" w:cs="Garamond"/>
          <w:color w:val="000000"/>
          <w:szCs w:val="20"/>
          <w:lang w:eastAsia="en-US"/>
        </w:rPr>
        <w:t>te indstillin</w:t>
      </w:r>
      <w:r w:rsidRPr="00657573">
        <w:rPr>
          <w:rFonts w:eastAsiaTheme="minorHAnsi" w:cs="Garamond"/>
          <w:color w:val="000000"/>
          <w:szCs w:val="20"/>
          <w:lang w:eastAsia="en-US"/>
        </w:rPr>
        <w:t>gen fra Socialstyre</w:t>
      </w:r>
      <w:r w:rsidRPr="00657573">
        <w:rPr>
          <w:rFonts w:eastAsiaTheme="minorHAnsi" w:cs="Garamond"/>
          <w:color w:val="000000"/>
          <w:szCs w:val="20"/>
          <w:lang w:eastAsia="en-US"/>
        </w:rPr>
        <w:t>l</w:t>
      </w:r>
      <w:r w:rsidRPr="00657573">
        <w:rPr>
          <w:rFonts w:eastAsiaTheme="minorHAnsi" w:cs="Garamond"/>
          <w:color w:val="000000"/>
          <w:szCs w:val="20"/>
          <w:lang w:eastAsia="en-US"/>
        </w:rPr>
        <w:t>sen, bør der ske en koordination mellem de fem KKR og KL forud for en evt. dialog med Soc</w:t>
      </w:r>
      <w:r w:rsidRPr="00657573">
        <w:rPr>
          <w:rFonts w:eastAsiaTheme="minorHAnsi" w:cs="Garamond"/>
          <w:color w:val="000000"/>
          <w:szCs w:val="20"/>
          <w:lang w:eastAsia="en-US"/>
        </w:rPr>
        <w:t>i</w:t>
      </w:r>
      <w:r w:rsidRPr="00657573">
        <w:rPr>
          <w:rFonts w:eastAsiaTheme="minorHAnsi" w:cs="Garamond"/>
          <w:color w:val="000000"/>
          <w:szCs w:val="20"/>
          <w:lang w:eastAsia="en-US"/>
        </w:rPr>
        <w:t xml:space="preserve">alministeriet/Socialstyrelsen og PTU. </w:t>
      </w:r>
    </w:p>
    <w:p w:rsidR="00AA6E85" w:rsidRDefault="00AA6E85" w:rsidP="00AA6E85">
      <w:pPr>
        <w:pStyle w:val="NormalWeb"/>
        <w:rPr>
          <w:rFonts w:ascii="Verdana" w:hAnsi="Verdana"/>
          <w:sz w:val="20"/>
          <w:szCs w:val="20"/>
        </w:rPr>
      </w:pPr>
      <w:r w:rsidRPr="00657573">
        <w:rPr>
          <w:rFonts w:ascii="Verdana" w:hAnsi="Verdana" w:cs="Garamond"/>
          <w:sz w:val="20"/>
          <w:szCs w:val="20"/>
        </w:rPr>
        <w:t xml:space="preserve">Erfaringerne fra vurderingen af PTU vil blive brugt i KL’s videre dialog med Socialministeriet i forbindelse med etablering af den nationale </w:t>
      </w:r>
      <w:proofErr w:type="spellStart"/>
      <w:r w:rsidRPr="00657573">
        <w:rPr>
          <w:rFonts w:ascii="Verdana" w:hAnsi="Verdana" w:cs="Garamond"/>
          <w:sz w:val="20"/>
          <w:szCs w:val="20"/>
        </w:rPr>
        <w:t>koordi-nationsstruktur</w:t>
      </w:r>
      <w:proofErr w:type="spellEnd"/>
      <w:r w:rsidRPr="00657573">
        <w:rPr>
          <w:rFonts w:ascii="Verdana" w:hAnsi="Verdana" w:cs="Garamond"/>
          <w:sz w:val="20"/>
          <w:szCs w:val="20"/>
        </w:rPr>
        <w:t>.</w:t>
      </w:r>
    </w:p>
    <w:p w:rsidR="00B40508" w:rsidRPr="00CF7C56" w:rsidRDefault="00CF7C56" w:rsidP="00C328EA">
      <w:pPr>
        <w:rPr>
          <w:i/>
          <w:szCs w:val="20"/>
        </w:rPr>
      </w:pPr>
      <w:r w:rsidRPr="00CF7C56">
        <w:rPr>
          <w:i/>
          <w:szCs w:val="20"/>
          <w:lang w:eastAsia="en-US"/>
        </w:rPr>
        <w:t>Udkast til fælles tekst til rammeaftalen for 2015 vedr. de sikrede institutioner</w:t>
      </w:r>
    </w:p>
    <w:p w:rsidR="00CF7C56" w:rsidRDefault="00CF7C56" w:rsidP="00B40508">
      <w:pPr>
        <w:rPr>
          <w:rFonts w:ascii="Calibri" w:hAnsi="Calibri"/>
          <w:sz w:val="22"/>
          <w:szCs w:val="22"/>
          <w:lang w:eastAsia="en-US"/>
        </w:rPr>
      </w:pPr>
      <w:r>
        <w:rPr>
          <w:rFonts w:ascii="Calibri" w:hAnsi="Calibri"/>
          <w:sz w:val="22"/>
          <w:szCs w:val="22"/>
          <w:lang w:eastAsia="en-US"/>
        </w:rPr>
        <w:t xml:space="preserve">Teksten behandles i </w:t>
      </w:r>
      <w:proofErr w:type="gramStart"/>
      <w:r>
        <w:rPr>
          <w:rFonts w:ascii="Calibri" w:hAnsi="Calibri"/>
          <w:sz w:val="22"/>
          <w:szCs w:val="22"/>
          <w:lang w:eastAsia="en-US"/>
        </w:rPr>
        <w:t>styregruppen  og</w:t>
      </w:r>
      <w:proofErr w:type="gramEnd"/>
      <w:r>
        <w:rPr>
          <w:rFonts w:ascii="Calibri" w:hAnsi="Calibri"/>
          <w:sz w:val="22"/>
          <w:szCs w:val="22"/>
          <w:lang w:eastAsia="en-US"/>
        </w:rPr>
        <w:t xml:space="preserve"> efterfølgende meldes tilbage  til KL. Til mødet i Koordinationsforum </w:t>
      </w:r>
      <w:proofErr w:type="gramStart"/>
      <w:r>
        <w:rPr>
          <w:rFonts w:ascii="Calibri" w:hAnsi="Calibri"/>
          <w:sz w:val="22"/>
          <w:szCs w:val="22"/>
          <w:lang w:eastAsia="en-US"/>
        </w:rPr>
        <w:t>4/2- 2014</w:t>
      </w:r>
      <w:proofErr w:type="gramEnd"/>
      <w:r>
        <w:rPr>
          <w:rFonts w:ascii="Calibri" w:hAnsi="Calibri"/>
          <w:sz w:val="22"/>
          <w:szCs w:val="22"/>
          <w:lang w:eastAsia="en-US"/>
        </w:rPr>
        <w:t xml:space="preserve"> skal der foreligge et mere endeligt udkast til fælles tekst</w:t>
      </w:r>
    </w:p>
    <w:p w:rsidR="00CF7C56" w:rsidRDefault="00CF7C56" w:rsidP="00B40508">
      <w:pPr>
        <w:rPr>
          <w:rFonts w:ascii="Calibri" w:hAnsi="Calibri"/>
          <w:sz w:val="22"/>
          <w:szCs w:val="22"/>
          <w:lang w:eastAsia="en-US"/>
        </w:rPr>
      </w:pPr>
    </w:p>
    <w:p w:rsidR="00CF7C56" w:rsidRPr="00AA6E85" w:rsidRDefault="00CF7C56" w:rsidP="00C328EA">
      <w:pPr>
        <w:rPr>
          <w:b/>
          <w:szCs w:val="20"/>
          <w:lang w:eastAsia="en-US"/>
        </w:rPr>
      </w:pPr>
      <w:r w:rsidRPr="00AA6E85">
        <w:rPr>
          <w:b/>
          <w:szCs w:val="20"/>
          <w:lang w:eastAsia="en-US"/>
        </w:rPr>
        <w:t>Indstilling:</w:t>
      </w:r>
    </w:p>
    <w:p w:rsidR="00CF7C56" w:rsidRPr="00AA6E85" w:rsidRDefault="00CF7C56" w:rsidP="00C328EA">
      <w:pPr>
        <w:rPr>
          <w:szCs w:val="20"/>
          <w:lang w:eastAsia="en-US"/>
        </w:rPr>
      </w:pPr>
      <w:r w:rsidRPr="00AA6E85">
        <w:rPr>
          <w:szCs w:val="20"/>
          <w:lang w:eastAsia="en-US"/>
        </w:rPr>
        <w:t>Sekretariatet indstiller:</w:t>
      </w:r>
    </w:p>
    <w:p w:rsidR="00B40508" w:rsidRPr="00AA6E85" w:rsidRDefault="00CF7C56" w:rsidP="00CF7C56">
      <w:pPr>
        <w:numPr>
          <w:ilvl w:val="0"/>
          <w:numId w:val="2"/>
        </w:numPr>
        <w:rPr>
          <w:szCs w:val="20"/>
        </w:rPr>
      </w:pPr>
      <w:r w:rsidRPr="00AA6E85">
        <w:rPr>
          <w:szCs w:val="20"/>
          <w:lang w:eastAsia="en-US"/>
        </w:rPr>
        <w:t xml:space="preserve">At styregruppen drøfter Socialstyrelsens </w:t>
      </w:r>
      <w:r w:rsidR="006A3447">
        <w:rPr>
          <w:szCs w:val="20"/>
          <w:lang w:eastAsia="en-US"/>
        </w:rPr>
        <w:t xml:space="preserve">indstilling og herunder </w:t>
      </w:r>
      <w:r w:rsidRPr="00AA6E85">
        <w:rPr>
          <w:szCs w:val="20"/>
          <w:lang w:eastAsia="en-US"/>
        </w:rPr>
        <w:t xml:space="preserve">vurdering af PTU </w:t>
      </w:r>
      <w:proofErr w:type="spellStart"/>
      <w:r w:rsidRPr="00AA6E85">
        <w:rPr>
          <w:szCs w:val="20"/>
          <w:lang w:eastAsia="en-US"/>
        </w:rPr>
        <w:t>hand</w:t>
      </w:r>
      <w:r w:rsidRPr="00AA6E85">
        <w:rPr>
          <w:szCs w:val="20"/>
          <w:lang w:eastAsia="en-US"/>
        </w:rPr>
        <w:t>i</w:t>
      </w:r>
      <w:r w:rsidRPr="00AA6E85">
        <w:rPr>
          <w:szCs w:val="20"/>
          <w:lang w:eastAsia="en-US"/>
        </w:rPr>
        <w:t>capbiler</w:t>
      </w:r>
      <w:proofErr w:type="spellEnd"/>
      <w:r w:rsidRPr="00AA6E85">
        <w:rPr>
          <w:szCs w:val="20"/>
          <w:lang w:eastAsia="en-US"/>
        </w:rPr>
        <w:t xml:space="preserve"> og Køreskole </w:t>
      </w:r>
      <w:r w:rsidR="00AA6E85" w:rsidRPr="00AA6E85">
        <w:rPr>
          <w:szCs w:val="20"/>
          <w:lang w:eastAsia="en-US"/>
        </w:rPr>
        <w:t>jf. de foreslåede spørgsmål</w:t>
      </w:r>
    </w:p>
    <w:p w:rsidR="00AA6E85" w:rsidRPr="00AA6E85" w:rsidRDefault="00AA6E85" w:rsidP="00CF7C56">
      <w:pPr>
        <w:numPr>
          <w:ilvl w:val="0"/>
          <w:numId w:val="2"/>
        </w:numPr>
        <w:rPr>
          <w:szCs w:val="20"/>
        </w:rPr>
      </w:pPr>
      <w:r w:rsidRPr="00AA6E85">
        <w:rPr>
          <w:szCs w:val="20"/>
        </w:rPr>
        <w:t xml:space="preserve">At styregruppen drøfter udkast til fælles tekst til rammeaftalen 2015 vedr. de sikrede institutioner </w:t>
      </w:r>
    </w:p>
    <w:p w:rsidR="00B40508" w:rsidRDefault="00B40508" w:rsidP="00C328EA">
      <w:pPr>
        <w:rPr>
          <w:szCs w:val="20"/>
        </w:rPr>
      </w:pPr>
    </w:p>
    <w:p w:rsidR="00287CA7" w:rsidRDefault="00287CA7" w:rsidP="00C328EA">
      <w:pPr>
        <w:rPr>
          <w:b/>
          <w:szCs w:val="20"/>
        </w:rPr>
      </w:pPr>
      <w:r w:rsidRPr="00D34DB3">
        <w:rPr>
          <w:b/>
          <w:szCs w:val="20"/>
        </w:rPr>
        <w:t>Bilag:</w:t>
      </w:r>
    </w:p>
    <w:p w:rsidR="00AA6E85" w:rsidRDefault="00AA6E85" w:rsidP="00AA6E85">
      <w:pPr>
        <w:numPr>
          <w:ilvl w:val="0"/>
          <w:numId w:val="2"/>
        </w:numPr>
        <w:rPr>
          <w:szCs w:val="20"/>
        </w:rPr>
      </w:pPr>
      <w:r w:rsidRPr="00AA6E85">
        <w:rPr>
          <w:szCs w:val="20"/>
        </w:rPr>
        <w:t xml:space="preserve">Socialstyrelsens vurdering af </w:t>
      </w:r>
      <w:r w:rsidR="00CF7C56" w:rsidRPr="00AA6E85">
        <w:rPr>
          <w:szCs w:val="20"/>
        </w:rPr>
        <w:t xml:space="preserve">PTU </w:t>
      </w:r>
      <w:proofErr w:type="spellStart"/>
      <w:r w:rsidR="00CF7C56" w:rsidRPr="00AA6E85">
        <w:rPr>
          <w:szCs w:val="20"/>
        </w:rPr>
        <w:t>handicapbiler</w:t>
      </w:r>
      <w:proofErr w:type="spellEnd"/>
      <w:r w:rsidR="00CF7C56" w:rsidRPr="00AA6E85">
        <w:rPr>
          <w:szCs w:val="20"/>
        </w:rPr>
        <w:t xml:space="preserve"> og Køreskole</w:t>
      </w:r>
      <w:r w:rsidRPr="00AA6E85">
        <w:rPr>
          <w:szCs w:val="20"/>
        </w:rPr>
        <w:t xml:space="preserve"> </w:t>
      </w:r>
    </w:p>
    <w:p w:rsidR="00AA6E85" w:rsidRPr="00AA6E85" w:rsidRDefault="00AA6E85" w:rsidP="00AA6E85">
      <w:pPr>
        <w:numPr>
          <w:ilvl w:val="0"/>
          <w:numId w:val="2"/>
        </w:numPr>
        <w:autoSpaceDE w:val="0"/>
        <w:autoSpaceDN w:val="0"/>
        <w:adjustRightInd w:val="0"/>
        <w:rPr>
          <w:rFonts w:eastAsiaTheme="minorHAnsi" w:cs="Garamond"/>
          <w:color w:val="000000"/>
          <w:szCs w:val="20"/>
          <w:lang w:eastAsia="en-US"/>
        </w:rPr>
      </w:pPr>
      <w:r w:rsidRPr="00AA6E85">
        <w:rPr>
          <w:rFonts w:eastAsiaTheme="minorHAnsi" w:cs="Garamond"/>
          <w:color w:val="000000"/>
          <w:szCs w:val="20"/>
          <w:lang w:eastAsia="en-US"/>
        </w:rPr>
        <w:t xml:space="preserve">KL Notat: </w:t>
      </w:r>
      <w:r w:rsidRPr="00AA6E85">
        <w:rPr>
          <w:bCs/>
          <w:szCs w:val="20"/>
        </w:rPr>
        <w:t>KKR -vurde</w:t>
      </w:r>
      <w:r w:rsidR="0023466F">
        <w:rPr>
          <w:bCs/>
          <w:szCs w:val="20"/>
        </w:rPr>
        <w:t xml:space="preserve">ring af PTU </w:t>
      </w:r>
      <w:proofErr w:type="spellStart"/>
      <w:r w:rsidR="0023466F">
        <w:rPr>
          <w:bCs/>
          <w:szCs w:val="20"/>
        </w:rPr>
        <w:t>Handicapbiler</w:t>
      </w:r>
      <w:proofErr w:type="spellEnd"/>
      <w:r w:rsidR="0023466F">
        <w:rPr>
          <w:bCs/>
          <w:szCs w:val="20"/>
        </w:rPr>
        <w:t xml:space="preserve"> og kø</w:t>
      </w:r>
      <w:r w:rsidRPr="00AA6E85">
        <w:rPr>
          <w:bCs/>
          <w:szCs w:val="20"/>
        </w:rPr>
        <w:t>reskole</w:t>
      </w:r>
    </w:p>
    <w:p w:rsidR="00114A0B" w:rsidRPr="006A3447" w:rsidRDefault="00AA6E85" w:rsidP="006A3447">
      <w:pPr>
        <w:numPr>
          <w:ilvl w:val="0"/>
          <w:numId w:val="2"/>
        </w:numPr>
        <w:autoSpaceDE w:val="0"/>
        <w:autoSpaceDN w:val="0"/>
        <w:adjustRightInd w:val="0"/>
        <w:rPr>
          <w:rFonts w:eastAsiaTheme="minorHAnsi" w:cs="Garamond"/>
          <w:color w:val="000000"/>
          <w:szCs w:val="20"/>
          <w:lang w:eastAsia="en-US"/>
        </w:rPr>
      </w:pPr>
      <w:r w:rsidRPr="00AA6E85">
        <w:rPr>
          <w:rFonts w:eastAsiaTheme="minorHAnsi" w:cs="Garamond"/>
          <w:color w:val="000000"/>
          <w:szCs w:val="20"/>
          <w:lang w:eastAsia="en-US"/>
        </w:rPr>
        <w:t>L</w:t>
      </w:r>
      <w:r w:rsidRPr="00657573">
        <w:rPr>
          <w:rFonts w:eastAsiaTheme="minorHAnsi" w:cs="Garamond"/>
          <w:color w:val="000000"/>
          <w:szCs w:val="20"/>
          <w:lang w:eastAsia="en-US"/>
        </w:rPr>
        <w:t>ink til PTU</w:t>
      </w:r>
      <w:r w:rsidRPr="00AA6E85">
        <w:rPr>
          <w:rFonts w:eastAsiaTheme="minorHAnsi" w:cs="Garamond"/>
          <w:color w:val="000000"/>
          <w:szCs w:val="20"/>
          <w:lang w:eastAsia="en-US"/>
        </w:rPr>
        <w:t xml:space="preserve">: </w:t>
      </w:r>
      <w:hyperlink r:id="rId13" w:history="1">
        <w:r w:rsidR="00114A0B" w:rsidRPr="0043779C">
          <w:rPr>
            <w:rStyle w:val="Hyperlink"/>
            <w:rFonts w:eastAsiaTheme="minorHAnsi" w:cs="Garamond"/>
            <w:szCs w:val="20"/>
            <w:lang w:eastAsia="en-US"/>
          </w:rPr>
          <w:t>http://www.ptu.dk/handicapbiler/</w:t>
        </w:r>
      </w:hyperlink>
    </w:p>
    <w:p w:rsidR="00CF7C56" w:rsidRDefault="00CF7C56" w:rsidP="00CF7C56">
      <w:pPr>
        <w:numPr>
          <w:ilvl w:val="0"/>
          <w:numId w:val="2"/>
        </w:numPr>
        <w:rPr>
          <w:szCs w:val="20"/>
        </w:rPr>
      </w:pPr>
      <w:r w:rsidRPr="00AA6E85">
        <w:rPr>
          <w:szCs w:val="20"/>
        </w:rPr>
        <w:t>Udkast til fælles tekst til rammeaftalen vedrørende de sikrede institutioner</w:t>
      </w:r>
    </w:p>
    <w:p w:rsidR="0023466F" w:rsidRDefault="0023466F" w:rsidP="0023466F">
      <w:pPr>
        <w:rPr>
          <w:szCs w:val="20"/>
        </w:rPr>
      </w:pPr>
    </w:p>
    <w:p w:rsidR="0023466F" w:rsidRPr="00892A3D" w:rsidRDefault="0023466F" w:rsidP="0023466F">
      <w:pPr>
        <w:rPr>
          <w:b/>
          <w:szCs w:val="20"/>
        </w:rPr>
      </w:pPr>
      <w:r w:rsidRPr="00892A3D">
        <w:rPr>
          <w:b/>
          <w:szCs w:val="20"/>
        </w:rPr>
        <w:t>Beslutning:</w:t>
      </w:r>
    </w:p>
    <w:p w:rsidR="0023466F" w:rsidRDefault="0023466F" w:rsidP="00B369E1">
      <w:pPr>
        <w:numPr>
          <w:ilvl w:val="0"/>
          <w:numId w:val="2"/>
        </w:numPr>
        <w:rPr>
          <w:szCs w:val="20"/>
        </w:rPr>
      </w:pPr>
      <w:r>
        <w:rPr>
          <w:szCs w:val="20"/>
        </w:rPr>
        <w:t xml:space="preserve">Styregruppen var enig i Socialstyrelsens vurdering af behovet for PTU </w:t>
      </w:r>
      <w:proofErr w:type="spellStart"/>
      <w:r>
        <w:rPr>
          <w:szCs w:val="20"/>
        </w:rPr>
        <w:t>handicapbiler</w:t>
      </w:r>
      <w:proofErr w:type="spellEnd"/>
      <w:r>
        <w:rPr>
          <w:szCs w:val="20"/>
        </w:rPr>
        <w:t xml:space="preserve"> og køreskole</w:t>
      </w:r>
      <w:r w:rsidR="00B369E1">
        <w:rPr>
          <w:szCs w:val="20"/>
        </w:rPr>
        <w:t>.</w:t>
      </w:r>
    </w:p>
    <w:p w:rsidR="0023466F" w:rsidRPr="00AA6E85" w:rsidRDefault="0023466F" w:rsidP="0023466F">
      <w:pPr>
        <w:numPr>
          <w:ilvl w:val="0"/>
          <w:numId w:val="2"/>
        </w:numPr>
        <w:rPr>
          <w:szCs w:val="20"/>
        </w:rPr>
      </w:pPr>
      <w:r>
        <w:rPr>
          <w:szCs w:val="20"/>
        </w:rPr>
        <w:t>Styregruppen godkendte udkastet til fælles tekst til rammeaftalen vedrørende de sikr</w:t>
      </w:r>
      <w:r>
        <w:rPr>
          <w:szCs w:val="20"/>
        </w:rPr>
        <w:t>e</w:t>
      </w:r>
      <w:r>
        <w:rPr>
          <w:szCs w:val="20"/>
        </w:rPr>
        <w:t>de institutioner.</w:t>
      </w:r>
    </w:p>
    <w:p w:rsidR="00D34DB3" w:rsidRPr="00287CA7" w:rsidRDefault="00D34DB3" w:rsidP="00C328EA">
      <w:pPr>
        <w:rPr>
          <w:szCs w:val="20"/>
        </w:rPr>
      </w:pPr>
    </w:p>
    <w:p w:rsidR="00772CD4" w:rsidRDefault="00772CD4" w:rsidP="00C328EA">
      <w:pPr>
        <w:rPr>
          <w:b/>
          <w:szCs w:val="20"/>
        </w:rPr>
      </w:pPr>
    </w:p>
    <w:p w:rsidR="00C328EA" w:rsidRPr="005C0017" w:rsidRDefault="00D34DB3" w:rsidP="00C328EA">
      <w:pPr>
        <w:rPr>
          <w:b/>
          <w:szCs w:val="20"/>
        </w:rPr>
      </w:pPr>
      <w:r>
        <w:rPr>
          <w:b/>
          <w:szCs w:val="20"/>
        </w:rPr>
        <w:t>8</w:t>
      </w:r>
      <w:r w:rsidR="00C328EA" w:rsidRPr="005C0017">
        <w:rPr>
          <w:b/>
          <w:szCs w:val="20"/>
        </w:rPr>
        <w:t xml:space="preserve">. </w:t>
      </w:r>
      <w:r w:rsidR="001736AD" w:rsidRPr="005C0017">
        <w:rPr>
          <w:b/>
          <w:szCs w:val="20"/>
        </w:rPr>
        <w:t>Forslag til model for måling af ”udvikling i kvaliteten i tilbud” jf. KKR beslutning primo 2013</w:t>
      </w:r>
    </w:p>
    <w:p w:rsidR="00D415A1" w:rsidRDefault="00D415A1" w:rsidP="00C328EA">
      <w:pPr>
        <w:rPr>
          <w:szCs w:val="20"/>
        </w:rPr>
      </w:pPr>
    </w:p>
    <w:p w:rsidR="00D415A1" w:rsidRPr="00CC7432" w:rsidRDefault="00D415A1" w:rsidP="00C328EA">
      <w:pPr>
        <w:rPr>
          <w:b/>
          <w:szCs w:val="20"/>
        </w:rPr>
      </w:pPr>
      <w:r w:rsidRPr="00CC7432">
        <w:rPr>
          <w:b/>
          <w:szCs w:val="20"/>
        </w:rPr>
        <w:t>Baggrund:</w:t>
      </w:r>
    </w:p>
    <w:p w:rsidR="00D415A1" w:rsidRPr="00CC7432" w:rsidRDefault="00D415A1" w:rsidP="00D415A1">
      <w:pPr>
        <w:rPr>
          <w:szCs w:val="20"/>
        </w:rPr>
      </w:pPr>
      <w:r w:rsidRPr="00CC7432">
        <w:rPr>
          <w:szCs w:val="20"/>
        </w:rPr>
        <w:t>Styregruppen og økonomigruppen er blevet bedt om at udarbejde et forslag til en måling af udviklingen i kvaliteten i tilbuddene under rammeaftalen som et supplement til den årlige bu</w:t>
      </w:r>
      <w:r w:rsidRPr="00CC7432">
        <w:rPr>
          <w:szCs w:val="20"/>
        </w:rPr>
        <w:t>d</w:t>
      </w:r>
      <w:r w:rsidRPr="00CC7432">
        <w:rPr>
          <w:szCs w:val="20"/>
        </w:rPr>
        <w:t>getanalyse og regnskabsanalyse.</w:t>
      </w:r>
    </w:p>
    <w:p w:rsidR="00D415A1" w:rsidRPr="00CC7432" w:rsidRDefault="00D415A1" w:rsidP="00D415A1">
      <w:pPr>
        <w:rPr>
          <w:szCs w:val="20"/>
        </w:rPr>
      </w:pPr>
    </w:p>
    <w:p w:rsidR="00D415A1" w:rsidRPr="00CC7432" w:rsidRDefault="00D415A1" w:rsidP="00D415A1">
      <w:pPr>
        <w:rPr>
          <w:szCs w:val="20"/>
        </w:rPr>
      </w:pPr>
      <w:r w:rsidRPr="00CC7432">
        <w:rPr>
          <w:szCs w:val="20"/>
        </w:rPr>
        <w:t>Der foreligger ikke aktuelt en anerkendt metode til at beskrive kvaliteten eller udviklingen i kvaliteten over tid. Det er derfor ikke muligt at belyse udviklingen i kvaliteten set over en å</w:t>
      </w:r>
      <w:r w:rsidRPr="00CC7432">
        <w:rPr>
          <w:szCs w:val="20"/>
        </w:rPr>
        <w:t>r</w:t>
      </w:r>
      <w:r w:rsidRPr="00CC7432">
        <w:rPr>
          <w:szCs w:val="20"/>
        </w:rPr>
        <w:t>række, hvor udviklingen i kvaliteten fra 2007 med kommunalreformen til nu havde været sæ</w:t>
      </w:r>
      <w:r w:rsidRPr="00CC7432">
        <w:rPr>
          <w:szCs w:val="20"/>
        </w:rPr>
        <w:t>r</w:t>
      </w:r>
      <w:r w:rsidRPr="00CC7432">
        <w:rPr>
          <w:szCs w:val="20"/>
        </w:rPr>
        <w:t>lig interessant at belyse og analysere.</w:t>
      </w:r>
    </w:p>
    <w:p w:rsidR="00D415A1" w:rsidRPr="00CC7432" w:rsidRDefault="00D415A1" w:rsidP="00D415A1">
      <w:pPr>
        <w:rPr>
          <w:szCs w:val="20"/>
        </w:rPr>
      </w:pPr>
    </w:p>
    <w:p w:rsidR="00D415A1" w:rsidRPr="00CC7432" w:rsidRDefault="00D415A1" w:rsidP="00D415A1">
      <w:pPr>
        <w:autoSpaceDE w:val="0"/>
        <w:autoSpaceDN w:val="0"/>
        <w:rPr>
          <w:szCs w:val="20"/>
        </w:rPr>
      </w:pPr>
      <w:r w:rsidRPr="00CC7432">
        <w:rPr>
          <w:szCs w:val="20"/>
        </w:rPr>
        <w:lastRenderedPageBreak/>
        <w:t>I regi af de nye socialtilsyn er der fremadrettet planlagt en bedømmelse af de enkelte tilbud i forbindelse med godkendelse og tilsyn af det enkelte tilbud. Kvalitetsmodellen præsenteres under denne overskrift:</w:t>
      </w:r>
    </w:p>
    <w:p w:rsidR="00D415A1" w:rsidRPr="00CC7432" w:rsidRDefault="00D415A1" w:rsidP="00D415A1">
      <w:pPr>
        <w:autoSpaceDE w:val="0"/>
        <w:autoSpaceDN w:val="0"/>
        <w:rPr>
          <w:szCs w:val="20"/>
        </w:rPr>
      </w:pPr>
    </w:p>
    <w:p w:rsidR="00D415A1" w:rsidRPr="00CC7432" w:rsidRDefault="00D415A1" w:rsidP="00D415A1">
      <w:pPr>
        <w:autoSpaceDE w:val="0"/>
        <w:autoSpaceDN w:val="0"/>
        <w:rPr>
          <w:bCs/>
          <w:i/>
          <w:iCs/>
          <w:szCs w:val="20"/>
        </w:rPr>
      </w:pPr>
      <w:r w:rsidRPr="00CC7432">
        <w:rPr>
          <w:bCs/>
          <w:i/>
          <w:iCs/>
          <w:szCs w:val="20"/>
        </w:rPr>
        <w:t>Temaer, kriterier og indikatorer for tilbud</w:t>
      </w:r>
    </w:p>
    <w:p w:rsidR="00D415A1" w:rsidRPr="00CC7432" w:rsidRDefault="00D415A1" w:rsidP="00D415A1">
      <w:pPr>
        <w:rPr>
          <w:szCs w:val="20"/>
        </w:rPr>
      </w:pPr>
    </w:p>
    <w:p w:rsidR="00D415A1" w:rsidRPr="00CC7432" w:rsidRDefault="00D415A1" w:rsidP="00D415A1">
      <w:pPr>
        <w:rPr>
          <w:szCs w:val="20"/>
        </w:rPr>
      </w:pPr>
      <w:r w:rsidRPr="00CC7432">
        <w:rPr>
          <w:szCs w:val="20"/>
        </w:rPr>
        <w:t>Denne kvalitetsmodel bygger på, at det enkelte tilbud bliver bedømt på en lang række indik</w:t>
      </w:r>
      <w:r w:rsidRPr="00CC7432">
        <w:rPr>
          <w:szCs w:val="20"/>
        </w:rPr>
        <w:t>a</w:t>
      </w:r>
      <w:r w:rsidRPr="00CC7432">
        <w:rPr>
          <w:szCs w:val="20"/>
        </w:rPr>
        <w:t xml:space="preserve">torer, som tildeles en af følgende bedømmelser: </w:t>
      </w:r>
    </w:p>
    <w:p w:rsidR="00D415A1" w:rsidRPr="00CC7432" w:rsidRDefault="00D415A1" w:rsidP="00D415A1">
      <w:pPr>
        <w:rPr>
          <w:szCs w:val="20"/>
        </w:rPr>
      </w:pPr>
    </w:p>
    <w:p w:rsidR="00D415A1" w:rsidRPr="00CC7432" w:rsidRDefault="00D415A1" w:rsidP="00D415A1">
      <w:pPr>
        <w:autoSpaceDE w:val="0"/>
        <w:autoSpaceDN w:val="0"/>
        <w:rPr>
          <w:szCs w:val="20"/>
        </w:rPr>
      </w:pPr>
      <w:r w:rsidRPr="00CC7432">
        <w:rPr>
          <w:szCs w:val="20"/>
        </w:rPr>
        <w:t>5) I meget høj grad opfyldt</w:t>
      </w:r>
    </w:p>
    <w:p w:rsidR="00D415A1" w:rsidRPr="00CC7432" w:rsidRDefault="00D415A1" w:rsidP="00D415A1">
      <w:pPr>
        <w:autoSpaceDE w:val="0"/>
        <w:autoSpaceDN w:val="0"/>
        <w:rPr>
          <w:szCs w:val="20"/>
        </w:rPr>
      </w:pPr>
      <w:r w:rsidRPr="00CC7432">
        <w:rPr>
          <w:szCs w:val="20"/>
        </w:rPr>
        <w:t>4) I høj grad opfyldt</w:t>
      </w:r>
    </w:p>
    <w:p w:rsidR="00D415A1" w:rsidRPr="00CC7432" w:rsidRDefault="00D415A1" w:rsidP="00D415A1">
      <w:pPr>
        <w:autoSpaceDE w:val="0"/>
        <w:autoSpaceDN w:val="0"/>
        <w:rPr>
          <w:szCs w:val="20"/>
        </w:rPr>
      </w:pPr>
      <w:r w:rsidRPr="00CC7432">
        <w:rPr>
          <w:szCs w:val="20"/>
        </w:rPr>
        <w:t>3) I middel grad opfyldt</w:t>
      </w:r>
    </w:p>
    <w:p w:rsidR="00D415A1" w:rsidRPr="00CC7432" w:rsidRDefault="00D415A1" w:rsidP="00D415A1">
      <w:pPr>
        <w:autoSpaceDE w:val="0"/>
        <w:autoSpaceDN w:val="0"/>
        <w:rPr>
          <w:szCs w:val="20"/>
        </w:rPr>
      </w:pPr>
      <w:r w:rsidRPr="00CC7432">
        <w:rPr>
          <w:szCs w:val="20"/>
        </w:rPr>
        <w:t>2) I lav grad opfyldt</w:t>
      </w:r>
    </w:p>
    <w:p w:rsidR="00D415A1" w:rsidRPr="00CC7432" w:rsidRDefault="00D415A1" w:rsidP="00D415A1">
      <w:pPr>
        <w:rPr>
          <w:szCs w:val="20"/>
        </w:rPr>
      </w:pPr>
      <w:r w:rsidRPr="00CC7432">
        <w:rPr>
          <w:szCs w:val="20"/>
        </w:rPr>
        <w:t>1) I meget lav grad opfyldt</w:t>
      </w:r>
    </w:p>
    <w:p w:rsidR="00D415A1" w:rsidRPr="00CC7432" w:rsidRDefault="00D415A1" w:rsidP="00D415A1">
      <w:pPr>
        <w:rPr>
          <w:szCs w:val="20"/>
        </w:rPr>
      </w:pPr>
    </w:p>
    <w:p w:rsidR="00D415A1" w:rsidRPr="00CC7432" w:rsidRDefault="00D415A1" w:rsidP="00D415A1">
      <w:pPr>
        <w:rPr>
          <w:szCs w:val="20"/>
        </w:rPr>
      </w:pPr>
      <w:r w:rsidRPr="00CC7432">
        <w:rPr>
          <w:szCs w:val="20"/>
        </w:rPr>
        <w:t>Et tilbud med en samlet høj score vil således i særlig grad opfylde målet med tilbuddet.</w:t>
      </w:r>
    </w:p>
    <w:p w:rsidR="00D415A1" w:rsidRPr="00CC7432" w:rsidRDefault="00D415A1" w:rsidP="00D415A1">
      <w:pPr>
        <w:rPr>
          <w:szCs w:val="20"/>
        </w:rPr>
      </w:pPr>
    </w:p>
    <w:p w:rsidR="00D415A1" w:rsidRPr="00CC7432" w:rsidRDefault="00D415A1" w:rsidP="00D415A1">
      <w:pPr>
        <w:rPr>
          <w:b/>
          <w:bCs/>
          <w:szCs w:val="20"/>
        </w:rPr>
      </w:pPr>
      <w:r w:rsidRPr="00CC7432">
        <w:rPr>
          <w:b/>
          <w:bCs/>
          <w:szCs w:val="20"/>
        </w:rPr>
        <w:t>Indstilling</w:t>
      </w:r>
      <w:r w:rsidR="00FF7DBF">
        <w:rPr>
          <w:b/>
          <w:bCs/>
          <w:szCs w:val="20"/>
        </w:rPr>
        <w:t>:</w:t>
      </w:r>
    </w:p>
    <w:p w:rsidR="00CC7432" w:rsidRDefault="00CC7432" w:rsidP="00D415A1">
      <w:pPr>
        <w:rPr>
          <w:szCs w:val="20"/>
        </w:rPr>
      </w:pPr>
      <w:r>
        <w:rPr>
          <w:szCs w:val="20"/>
        </w:rPr>
        <w:t>Økonomigruppen indstiller:</w:t>
      </w:r>
    </w:p>
    <w:p w:rsidR="00CC7432" w:rsidRDefault="00CC7432" w:rsidP="00D415A1">
      <w:pPr>
        <w:numPr>
          <w:ilvl w:val="0"/>
          <w:numId w:val="2"/>
        </w:numPr>
        <w:rPr>
          <w:szCs w:val="20"/>
        </w:rPr>
      </w:pPr>
      <w:proofErr w:type="gramStart"/>
      <w:r w:rsidRPr="00CC7432">
        <w:rPr>
          <w:szCs w:val="20"/>
        </w:rPr>
        <w:t xml:space="preserve">At  </w:t>
      </w:r>
      <w:r w:rsidR="00D415A1" w:rsidRPr="00CC7432">
        <w:rPr>
          <w:szCs w:val="20"/>
        </w:rPr>
        <w:t>styregruppen</w:t>
      </w:r>
      <w:proofErr w:type="gramEnd"/>
      <w:r w:rsidR="00D415A1" w:rsidRPr="00CC7432">
        <w:rPr>
          <w:szCs w:val="20"/>
        </w:rPr>
        <w:t xml:space="preserve"> foreslår, at </w:t>
      </w:r>
      <w:proofErr w:type="spellStart"/>
      <w:r w:rsidR="00D415A1" w:rsidRPr="00CC7432">
        <w:rPr>
          <w:szCs w:val="20"/>
        </w:rPr>
        <w:t>KKR-Sjællland</w:t>
      </w:r>
      <w:proofErr w:type="spellEnd"/>
      <w:r w:rsidR="00D415A1" w:rsidRPr="00CC7432">
        <w:rPr>
          <w:szCs w:val="20"/>
        </w:rPr>
        <w:t xml:space="preserve"> følger udviklingen i kvaliteten via den sa</w:t>
      </w:r>
      <w:r w:rsidR="00D415A1" w:rsidRPr="00CC7432">
        <w:rPr>
          <w:szCs w:val="20"/>
        </w:rPr>
        <w:t>m</w:t>
      </w:r>
      <w:r w:rsidR="00D415A1" w:rsidRPr="00CC7432">
        <w:rPr>
          <w:szCs w:val="20"/>
        </w:rPr>
        <w:t>lede afrapportering fra Socialtilsyn Øst i henhold til den skitserede model, som aktuelt er i høring med henblik på at skulle bruges i hele 2014 i forbindelse med såvel godke</w:t>
      </w:r>
      <w:r w:rsidR="00D415A1" w:rsidRPr="00CC7432">
        <w:rPr>
          <w:szCs w:val="20"/>
        </w:rPr>
        <w:t>n</w:t>
      </w:r>
      <w:r w:rsidR="00D415A1" w:rsidRPr="00CC7432">
        <w:rPr>
          <w:szCs w:val="20"/>
        </w:rPr>
        <w:t>delse som løbende tilsyn med sociale tilbud og plejefamilier.</w:t>
      </w:r>
      <w:r w:rsidRPr="00CC7432">
        <w:rPr>
          <w:szCs w:val="20"/>
        </w:rPr>
        <w:t xml:space="preserve"> </w:t>
      </w:r>
    </w:p>
    <w:p w:rsidR="00D415A1" w:rsidRPr="00CC7432" w:rsidRDefault="00D415A1" w:rsidP="00D415A1">
      <w:pPr>
        <w:numPr>
          <w:ilvl w:val="0"/>
          <w:numId w:val="2"/>
        </w:numPr>
        <w:rPr>
          <w:szCs w:val="20"/>
        </w:rPr>
      </w:pPr>
      <w:r w:rsidRPr="00CC7432">
        <w:rPr>
          <w:szCs w:val="20"/>
        </w:rPr>
        <w:t>Den første afrapportering vedrørende kvaliteten vil således kunne ske for hele 2014 i første eller andet kvartal 2015.</w:t>
      </w:r>
    </w:p>
    <w:p w:rsidR="00D415A1" w:rsidRDefault="00D415A1" w:rsidP="00C328EA">
      <w:pPr>
        <w:rPr>
          <w:szCs w:val="20"/>
        </w:rPr>
      </w:pPr>
    </w:p>
    <w:p w:rsidR="00C328EA" w:rsidRDefault="00CC7432" w:rsidP="00C328EA">
      <w:pPr>
        <w:rPr>
          <w:b/>
          <w:szCs w:val="20"/>
        </w:rPr>
      </w:pPr>
      <w:r w:rsidRPr="00CC7432">
        <w:rPr>
          <w:b/>
          <w:szCs w:val="20"/>
        </w:rPr>
        <w:t xml:space="preserve">Bilag: </w:t>
      </w:r>
    </w:p>
    <w:p w:rsidR="002F3E5C" w:rsidRDefault="002F3E5C" w:rsidP="002F3E5C">
      <w:pPr>
        <w:numPr>
          <w:ilvl w:val="0"/>
          <w:numId w:val="2"/>
        </w:numPr>
        <w:rPr>
          <w:szCs w:val="20"/>
        </w:rPr>
      </w:pPr>
      <w:r w:rsidRPr="002F3E5C">
        <w:rPr>
          <w:szCs w:val="20"/>
        </w:rPr>
        <w:t>Oplæg til kvalitetsmodel, regi socialtilsyn</w:t>
      </w:r>
    </w:p>
    <w:p w:rsidR="0023466F" w:rsidRDefault="0023466F" w:rsidP="0023466F">
      <w:pPr>
        <w:rPr>
          <w:szCs w:val="20"/>
        </w:rPr>
      </w:pPr>
    </w:p>
    <w:p w:rsidR="0023466F" w:rsidRPr="0023466F" w:rsidRDefault="0023466F" w:rsidP="0023466F">
      <w:pPr>
        <w:rPr>
          <w:b/>
          <w:szCs w:val="20"/>
        </w:rPr>
      </w:pPr>
      <w:r w:rsidRPr="0023466F">
        <w:rPr>
          <w:b/>
          <w:szCs w:val="20"/>
        </w:rPr>
        <w:t>Beslutning:</w:t>
      </w:r>
    </w:p>
    <w:p w:rsidR="0023466F" w:rsidRPr="002F3E5C" w:rsidRDefault="0023466F" w:rsidP="0023466F">
      <w:pPr>
        <w:numPr>
          <w:ilvl w:val="0"/>
          <w:numId w:val="2"/>
        </w:numPr>
        <w:rPr>
          <w:szCs w:val="20"/>
        </w:rPr>
      </w:pPr>
      <w:r>
        <w:rPr>
          <w:szCs w:val="20"/>
        </w:rPr>
        <w:t>Styregruppen tiltrådte indstillingen</w:t>
      </w:r>
    </w:p>
    <w:p w:rsidR="00CC7432" w:rsidRPr="00CC7432" w:rsidRDefault="00CC7432" w:rsidP="00C328EA">
      <w:pPr>
        <w:rPr>
          <w:szCs w:val="20"/>
        </w:rPr>
      </w:pPr>
    </w:p>
    <w:p w:rsidR="00CC7432" w:rsidRDefault="00CC7432" w:rsidP="00C328EA">
      <w:pPr>
        <w:rPr>
          <w:szCs w:val="20"/>
        </w:rPr>
      </w:pPr>
    </w:p>
    <w:p w:rsidR="005C0017" w:rsidRDefault="00D34DB3" w:rsidP="00C328EA">
      <w:pPr>
        <w:rPr>
          <w:b/>
          <w:szCs w:val="20"/>
        </w:rPr>
      </w:pPr>
      <w:r>
        <w:rPr>
          <w:b/>
          <w:szCs w:val="20"/>
        </w:rPr>
        <w:t>9</w:t>
      </w:r>
      <w:r w:rsidR="00C328EA" w:rsidRPr="0019572E">
        <w:rPr>
          <w:b/>
          <w:szCs w:val="20"/>
        </w:rPr>
        <w:t xml:space="preserve">. </w:t>
      </w:r>
      <w:r w:rsidR="005C0017">
        <w:rPr>
          <w:b/>
          <w:szCs w:val="20"/>
        </w:rPr>
        <w:t>Modernisering af takstanalysen</w:t>
      </w:r>
    </w:p>
    <w:p w:rsidR="00C4560D" w:rsidRPr="0080220C" w:rsidRDefault="005C0017" w:rsidP="00C328EA">
      <w:pPr>
        <w:rPr>
          <w:szCs w:val="20"/>
        </w:rPr>
      </w:pPr>
      <w:r w:rsidRPr="0080220C">
        <w:rPr>
          <w:szCs w:val="20"/>
        </w:rPr>
        <w:t xml:space="preserve">- </w:t>
      </w:r>
      <w:r w:rsidR="001736AD" w:rsidRPr="0080220C">
        <w:rPr>
          <w:szCs w:val="20"/>
        </w:rPr>
        <w:t xml:space="preserve">Drøftelse af skabelon for takstanalyserne herunder for budget 2014 </w:t>
      </w:r>
    </w:p>
    <w:p w:rsidR="00A6436C" w:rsidRDefault="00A6436C" w:rsidP="00C328EA">
      <w:pPr>
        <w:rPr>
          <w:szCs w:val="20"/>
        </w:rPr>
      </w:pPr>
    </w:p>
    <w:p w:rsidR="00254FBA" w:rsidRPr="00254FBA" w:rsidRDefault="00254FBA" w:rsidP="0019572E">
      <w:pPr>
        <w:rPr>
          <w:b/>
          <w:szCs w:val="20"/>
        </w:rPr>
      </w:pPr>
      <w:r w:rsidRPr="00254FBA">
        <w:rPr>
          <w:b/>
          <w:szCs w:val="20"/>
        </w:rPr>
        <w:t>Baggrund:</w:t>
      </w:r>
    </w:p>
    <w:p w:rsidR="005C0017" w:rsidRPr="005C0017" w:rsidRDefault="005C0017" w:rsidP="0019572E">
      <w:pPr>
        <w:rPr>
          <w:szCs w:val="20"/>
        </w:rPr>
      </w:pPr>
      <w:r w:rsidRPr="005C0017">
        <w:rPr>
          <w:szCs w:val="20"/>
        </w:rPr>
        <w:t xml:space="preserve">På styregruppemøde 25/10 drøftedes en ny skabelon for takstanalyserne. </w:t>
      </w:r>
    </w:p>
    <w:p w:rsidR="0019572E" w:rsidRPr="002B20C0" w:rsidRDefault="005C0017" w:rsidP="005C0017">
      <w:pPr>
        <w:rPr>
          <w:szCs w:val="20"/>
        </w:rPr>
      </w:pPr>
      <w:r w:rsidRPr="005C0017">
        <w:rPr>
          <w:szCs w:val="20"/>
        </w:rPr>
        <w:t>Bl</w:t>
      </w:r>
      <w:r w:rsidR="006A3447">
        <w:rPr>
          <w:szCs w:val="20"/>
        </w:rPr>
        <w:t>.</w:t>
      </w:r>
      <w:r w:rsidRPr="005C0017">
        <w:rPr>
          <w:szCs w:val="20"/>
        </w:rPr>
        <w:t>a. Regionen</w:t>
      </w:r>
      <w:r>
        <w:rPr>
          <w:b/>
          <w:szCs w:val="20"/>
        </w:rPr>
        <w:t xml:space="preserve"> </w:t>
      </w:r>
      <w:r w:rsidR="0019572E" w:rsidRPr="002B20C0">
        <w:rPr>
          <w:szCs w:val="20"/>
        </w:rPr>
        <w:t>efterlyste en ny skabelon for takstanalyserne herunder for budget 2014 og o</w:t>
      </w:r>
      <w:r w:rsidR="0019572E" w:rsidRPr="002B20C0">
        <w:rPr>
          <w:szCs w:val="20"/>
        </w:rPr>
        <w:t>p</w:t>
      </w:r>
      <w:r w:rsidR="0019572E" w:rsidRPr="002B20C0">
        <w:rPr>
          <w:szCs w:val="20"/>
        </w:rPr>
        <w:t>fordrede til at man bevægede sig bort fra omsætningstal som de finder misvisende og i øvrigt drøftede</w:t>
      </w:r>
      <w:r w:rsidR="0019572E">
        <w:rPr>
          <w:szCs w:val="20"/>
        </w:rPr>
        <w:t>s</w:t>
      </w:r>
      <w:r w:rsidR="0019572E" w:rsidRPr="002B20C0">
        <w:rPr>
          <w:szCs w:val="20"/>
        </w:rPr>
        <w:t xml:space="preserve"> hvordan analyserne gøres mere hensigtsmæssige</w:t>
      </w:r>
      <w:r>
        <w:rPr>
          <w:szCs w:val="20"/>
        </w:rPr>
        <w:t>.</w:t>
      </w:r>
      <w:r w:rsidR="0019572E" w:rsidRPr="002B20C0">
        <w:rPr>
          <w:szCs w:val="20"/>
        </w:rPr>
        <w:t xml:space="preserve"> </w:t>
      </w:r>
    </w:p>
    <w:p w:rsidR="0019572E" w:rsidRDefault="005C0017" w:rsidP="0019572E">
      <w:pPr>
        <w:pStyle w:val="Almindeligtekst"/>
      </w:pPr>
      <w:r>
        <w:rPr>
          <w:szCs w:val="20"/>
        </w:rPr>
        <w:t xml:space="preserve">Styregruppen besluttede at </w:t>
      </w:r>
      <w:r w:rsidR="0019572E" w:rsidRPr="002B20C0">
        <w:rPr>
          <w:szCs w:val="20"/>
        </w:rPr>
        <w:t>Økonomigruppen kommer med et oplæg.</w:t>
      </w:r>
    </w:p>
    <w:p w:rsidR="005C0017" w:rsidRDefault="005C0017" w:rsidP="00A6436C">
      <w:pPr>
        <w:pStyle w:val="Almindeligtekst"/>
      </w:pPr>
    </w:p>
    <w:p w:rsidR="00A6436C" w:rsidRDefault="00254FBA" w:rsidP="00A6436C">
      <w:pPr>
        <w:pStyle w:val="Almindeligtekst"/>
      </w:pPr>
      <w:r>
        <w:t xml:space="preserve">Økonomigruppen har behandlet sagen og der er </w:t>
      </w:r>
      <w:r w:rsidR="00A6436C">
        <w:t>tilslutning i økonomigruppen til at fortsætte med de nuværende tabeller og opgørelser i takstanalysen. Tabellen over omsætningen fre</w:t>
      </w:r>
      <w:r w:rsidR="00A6436C">
        <w:t>m</w:t>
      </w:r>
      <w:r w:rsidR="00A6436C">
        <w:t xml:space="preserve">hæves især, idet denne efterspørges både administrativt og politisk som et overblik over, om der fortsat er opbakning til at overholde de indgåede aftaler om takstudviklingen. </w:t>
      </w:r>
    </w:p>
    <w:p w:rsidR="00A6436C" w:rsidRDefault="00A6436C" w:rsidP="00A6436C">
      <w:pPr>
        <w:pStyle w:val="Almindeligtekst"/>
      </w:pPr>
    </w:p>
    <w:p w:rsidR="00A6436C" w:rsidRDefault="00A6436C" w:rsidP="00A6436C">
      <w:pPr>
        <w:pStyle w:val="Almindeligtekst"/>
      </w:pPr>
      <w:r>
        <w:t>Økonomigruppen har følgende nye forslag, som kan udarbejdes ud fra de oplysninger som in</w:t>
      </w:r>
      <w:r>
        <w:t>d</w:t>
      </w:r>
      <w:r>
        <w:t>hentes aktuelt:</w:t>
      </w:r>
    </w:p>
    <w:p w:rsidR="00A6436C" w:rsidRDefault="00A6436C" w:rsidP="00A6436C">
      <w:pPr>
        <w:pStyle w:val="Almindeligtekst"/>
      </w:pPr>
    </w:p>
    <w:p w:rsidR="00A6436C" w:rsidRDefault="00A6436C" w:rsidP="00A6436C">
      <w:pPr>
        <w:pStyle w:val="Almindeligtekst"/>
      </w:pPr>
      <w:r>
        <w:t xml:space="preserve">1) en ny tabel over belægningsprocent per driftsherre. </w:t>
      </w:r>
    </w:p>
    <w:p w:rsidR="00A6436C" w:rsidRDefault="00A6436C" w:rsidP="00A6436C">
      <w:pPr>
        <w:pStyle w:val="Almindeligtekst"/>
      </w:pPr>
      <w:r>
        <w:t xml:space="preserve">2) en ny tabel over paragraf 108 per driftsherre, da denne paragraf fylder mest. </w:t>
      </w:r>
    </w:p>
    <w:p w:rsidR="00772CD4" w:rsidRDefault="00772CD4" w:rsidP="00A6436C">
      <w:pPr>
        <w:pStyle w:val="Almindeligtekst"/>
        <w:rPr>
          <w:b/>
        </w:rPr>
      </w:pPr>
    </w:p>
    <w:p w:rsidR="00254FBA" w:rsidRPr="00254FBA" w:rsidRDefault="00254FBA" w:rsidP="00A6436C">
      <w:pPr>
        <w:pStyle w:val="Almindeligtekst"/>
        <w:rPr>
          <w:b/>
        </w:rPr>
      </w:pPr>
      <w:r w:rsidRPr="00254FBA">
        <w:rPr>
          <w:b/>
        </w:rPr>
        <w:t>Indstilling:</w:t>
      </w:r>
    </w:p>
    <w:p w:rsidR="00254FBA" w:rsidRDefault="00254FBA" w:rsidP="00A6436C">
      <w:pPr>
        <w:pStyle w:val="Almindeligtekst"/>
      </w:pPr>
      <w:r>
        <w:lastRenderedPageBreak/>
        <w:t>Økonomigruppen indstiller:</w:t>
      </w:r>
    </w:p>
    <w:p w:rsidR="00254FBA" w:rsidRDefault="00254FBA" w:rsidP="00254FBA">
      <w:pPr>
        <w:pStyle w:val="Almindeligtekst"/>
        <w:numPr>
          <w:ilvl w:val="0"/>
          <w:numId w:val="2"/>
        </w:numPr>
      </w:pPr>
      <w:r>
        <w:t>At styregruppen drøfter økonomigruppens forslag</w:t>
      </w:r>
    </w:p>
    <w:p w:rsidR="00254FBA" w:rsidRDefault="00254FBA" w:rsidP="00254FBA">
      <w:pPr>
        <w:pStyle w:val="Almindeligtekst"/>
      </w:pPr>
    </w:p>
    <w:p w:rsidR="00254FBA" w:rsidRPr="00254FBA" w:rsidRDefault="00254FBA" w:rsidP="00254FBA">
      <w:pPr>
        <w:pStyle w:val="Almindeligtekst"/>
        <w:rPr>
          <w:b/>
        </w:rPr>
      </w:pPr>
      <w:r w:rsidRPr="00254FBA">
        <w:rPr>
          <w:b/>
        </w:rPr>
        <w:t xml:space="preserve">Bilag: </w:t>
      </w:r>
    </w:p>
    <w:p w:rsidR="00254FBA" w:rsidRDefault="00254FBA" w:rsidP="00254FBA">
      <w:pPr>
        <w:pStyle w:val="Almindeligtekst"/>
        <w:numPr>
          <w:ilvl w:val="0"/>
          <w:numId w:val="2"/>
        </w:numPr>
      </w:pPr>
      <w:r>
        <w:t>Referat fra møde i Økonomigruppen</w:t>
      </w:r>
    </w:p>
    <w:p w:rsidR="0023466F" w:rsidRDefault="0023466F" w:rsidP="0023466F">
      <w:pPr>
        <w:pStyle w:val="Almindeligtekst"/>
      </w:pPr>
    </w:p>
    <w:p w:rsidR="0023466F" w:rsidRPr="0023466F" w:rsidRDefault="0023466F" w:rsidP="0023466F">
      <w:pPr>
        <w:pStyle w:val="Almindeligtekst"/>
        <w:rPr>
          <w:b/>
        </w:rPr>
      </w:pPr>
      <w:r w:rsidRPr="0023466F">
        <w:rPr>
          <w:b/>
        </w:rPr>
        <w:t>Beslutning:</w:t>
      </w:r>
    </w:p>
    <w:p w:rsidR="0023466F" w:rsidRDefault="0023466F" w:rsidP="0023466F">
      <w:pPr>
        <w:pStyle w:val="Almindeligtekst"/>
        <w:numPr>
          <w:ilvl w:val="0"/>
          <w:numId w:val="2"/>
        </w:numPr>
      </w:pPr>
      <w:r>
        <w:t>Styregruppen tiltrådte økonomigruppens forslag</w:t>
      </w:r>
    </w:p>
    <w:p w:rsidR="00A6436C" w:rsidRDefault="00A6436C" w:rsidP="00C328EA">
      <w:pPr>
        <w:rPr>
          <w:szCs w:val="20"/>
        </w:rPr>
      </w:pPr>
    </w:p>
    <w:p w:rsidR="00C4560D" w:rsidRDefault="00C4560D" w:rsidP="001736AD">
      <w:pPr>
        <w:pStyle w:val="Listeafsnit"/>
        <w:rPr>
          <w:rFonts w:ascii="Verdana" w:hAnsi="Verdana"/>
          <w:sz w:val="20"/>
          <w:szCs w:val="20"/>
        </w:rPr>
      </w:pPr>
    </w:p>
    <w:p w:rsidR="001736AD" w:rsidRPr="0080220C" w:rsidRDefault="00D34DB3" w:rsidP="0080220C">
      <w:pPr>
        <w:rPr>
          <w:b/>
        </w:rPr>
      </w:pPr>
      <w:r w:rsidRPr="0080220C">
        <w:rPr>
          <w:b/>
        </w:rPr>
        <w:t>10</w:t>
      </w:r>
      <w:r w:rsidR="00772CD4" w:rsidRPr="0080220C">
        <w:rPr>
          <w:b/>
        </w:rPr>
        <w:t>.</w:t>
      </w:r>
      <w:r w:rsidR="00D415A1" w:rsidRPr="0080220C">
        <w:rPr>
          <w:b/>
        </w:rPr>
        <w:t xml:space="preserve"> </w:t>
      </w:r>
      <w:r w:rsidR="001736AD" w:rsidRPr="0080220C">
        <w:rPr>
          <w:b/>
        </w:rPr>
        <w:t>Orientering om opdateret analyse af familieplejeanbringelse</w:t>
      </w:r>
      <w:r w:rsidR="0080220C">
        <w:rPr>
          <w:b/>
        </w:rPr>
        <w:t>r</w:t>
      </w:r>
    </w:p>
    <w:p w:rsidR="00BF65DC" w:rsidRDefault="00BF65DC" w:rsidP="00BF65DC">
      <w:pPr>
        <w:pStyle w:val="Listeafsnit"/>
        <w:rPr>
          <w:rFonts w:ascii="Verdana" w:hAnsi="Verdana"/>
          <w:sz w:val="20"/>
          <w:szCs w:val="20"/>
        </w:rPr>
      </w:pPr>
    </w:p>
    <w:p w:rsidR="00710513" w:rsidRDefault="00710513" w:rsidP="00710513">
      <w:pPr>
        <w:rPr>
          <w:b/>
          <w:szCs w:val="20"/>
        </w:rPr>
      </w:pPr>
      <w:r>
        <w:rPr>
          <w:b/>
          <w:szCs w:val="20"/>
        </w:rPr>
        <w:t>Baggrund:</w:t>
      </w:r>
    </w:p>
    <w:p w:rsidR="00710513" w:rsidRDefault="00710513" w:rsidP="00710513">
      <w:pPr>
        <w:rPr>
          <w:szCs w:val="20"/>
        </w:rPr>
      </w:pPr>
      <w:r>
        <w:rPr>
          <w:szCs w:val="20"/>
        </w:rPr>
        <w:t>F</w:t>
      </w:r>
      <w:r w:rsidRPr="00B02EFC">
        <w:rPr>
          <w:szCs w:val="20"/>
        </w:rPr>
        <w:t xml:space="preserve">amilieplejeanbringelser er udpeget som ministertema i udviklingsstrategien for rammeaftale 2013. Den af styregruppen nedsatte arbejdsgruppe har pr. ultimo august færdiggjort deres analyse. </w:t>
      </w:r>
    </w:p>
    <w:p w:rsidR="00710513" w:rsidRDefault="00710513" w:rsidP="00710513">
      <w:pPr>
        <w:rPr>
          <w:szCs w:val="20"/>
        </w:rPr>
      </w:pPr>
    </w:p>
    <w:p w:rsidR="00710513" w:rsidRDefault="00710513" w:rsidP="00710513">
      <w:pPr>
        <w:rPr>
          <w:szCs w:val="20"/>
        </w:rPr>
      </w:pPr>
      <w:r>
        <w:rPr>
          <w:szCs w:val="20"/>
        </w:rPr>
        <w:t>På styregruppemøde 25/10 fremlagde repræsentanter for arbejdsgruppen fremlagde rappo</w:t>
      </w:r>
      <w:r>
        <w:rPr>
          <w:szCs w:val="20"/>
        </w:rPr>
        <w:t>r</w:t>
      </w:r>
      <w:r>
        <w:rPr>
          <w:szCs w:val="20"/>
        </w:rPr>
        <w:t>tens resultater mv.</w:t>
      </w:r>
      <w:proofErr w:type="gramStart"/>
      <w:r>
        <w:rPr>
          <w:szCs w:val="20"/>
        </w:rPr>
        <w:t>( via videokonference)</w:t>
      </w:r>
      <w:proofErr w:type="gramEnd"/>
      <w:r>
        <w:rPr>
          <w:szCs w:val="20"/>
        </w:rPr>
        <w:t xml:space="preserve">. </w:t>
      </w:r>
      <w:r w:rsidRPr="001D276B">
        <w:rPr>
          <w:szCs w:val="20"/>
        </w:rPr>
        <w:t xml:space="preserve">Arbejdsgruppen betonede at </w:t>
      </w:r>
      <w:r>
        <w:rPr>
          <w:szCs w:val="20"/>
        </w:rPr>
        <w:t>t</w:t>
      </w:r>
      <w:r w:rsidRPr="001D276B">
        <w:rPr>
          <w:szCs w:val="20"/>
        </w:rPr>
        <w:t xml:space="preserve">ilsynsreformen er kommet til senere og </w:t>
      </w:r>
      <w:r>
        <w:rPr>
          <w:szCs w:val="20"/>
        </w:rPr>
        <w:t xml:space="preserve">det </w:t>
      </w:r>
      <w:r w:rsidRPr="001D276B">
        <w:rPr>
          <w:szCs w:val="20"/>
        </w:rPr>
        <w:t>derfor er væsentligt hvordan</w:t>
      </w:r>
      <w:r>
        <w:rPr>
          <w:szCs w:val="20"/>
        </w:rPr>
        <w:t xml:space="preserve"> </w:t>
      </w:r>
      <w:r w:rsidRPr="001D276B">
        <w:rPr>
          <w:szCs w:val="20"/>
        </w:rPr>
        <w:t>der skabes et godt samarbejde med Socialtilsyn Øst</w:t>
      </w:r>
      <w:r>
        <w:rPr>
          <w:szCs w:val="20"/>
        </w:rPr>
        <w:t xml:space="preserve"> på familieplejeområdet. </w:t>
      </w:r>
    </w:p>
    <w:p w:rsidR="00710513" w:rsidRDefault="00710513" w:rsidP="00710513">
      <w:pPr>
        <w:rPr>
          <w:szCs w:val="20"/>
        </w:rPr>
      </w:pPr>
    </w:p>
    <w:p w:rsidR="00710513" w:rsidRDefault="00710513" w:rsidP="00710513">
      <w:pPr>
        <w:rPr>
          <w:szCs w:val="20"/>
        </w:rPr>
      </w:pPr>
      <w:r>
        <w:rPr>
          <w:szCs w:val="20"/>
        </w:rPr>
        <w:t xml:space="preserve">Styregruppen besluttede ift. den videre proces at arbejdsgruppen fortsætter sit arbejde og herunder </w:t>
      </w:r>
      <w:proofErr w:type="spellStart"/>
      <w:r>
        <w:rPr>
          <w:szCs w:val="20"/>
        </w:rPr>
        <w:t>validererer/kvalificerer</w:t>
      </w:r>
      <w:proofErr w:type="spellEnd"/>
      <w:r>
        <w:rPr>
          <w:szCs w:val="20"/>
        </w:rPr>
        <w:t xml:space="preserve"> data i de enkelte kommuner. Rapporten sendes videre til K17 efter data er valideret/kvalificeret.</w:t>
      </w:r>
    </w:p>
    <w:p w:rsidR="00710513" w:rsidRDefault="00710513" w:rsidP="00710513">
      <w:pPr>
        <w:rPr>
          <w:szCs w:val="20"/>
        </w:rPr>
      </w:pPr>
    </w:p>
    <w:p w:rsidR="00710513" w:rsidRDefault="00710513" w:rsidP="00BF65DC">
      <w:r>
        <w:t xml:space="preserve">Arbejdsgruppen </w:t>
      </w:r>
      <w:r w:rsidR="00BF65DC">
        <w:t>har kontaktet de kommuner, som ikke havde kvalitetssikret deres data i første version af rapporten.</w:t>
      </w:r>
      <w:r>
        <w:t xml:space="preserve"> Arbejdsgruppen har fået en del </w:t>
      </w:r>
      <w:r w:rsidR="00BF65DC">
        <w:t>svar ind</w:t>
      </w:r>
      <w:r>
        <w:t xml:space="preserve">. Der </w:t>
      </w:r>
      <w:r w:rsidR="00BF65DC">
        <w:t>mangler svar fra 2 komm</w:t>
      </w:r>
      <w:r w:rsidR="00BF65DC">
        <w:t>u</w:t>
      </w:r>
      <w:r w:rsidR="00BF65DC">
        <w:t>ner</w:t>
      </w:r>
      <w:r>
        <w:t xml:space="preserve">, men arbejdsgruppen vurderer at det ikke giver mening at rykke yderligere og har derfor fremsendt rapporten med de senest opdaterede tal. </w:t>
      </w:r>
    </w:p>
    <w:p w:rsidR="00710513" w:rsidRDefault="00710513" w:rsidP="00BF65DC"/>
    <w:p w:rsidR="00710513" w:rsidRPr="00710513" w:rsidRDefault="00710513" w:rsidP="00BF65DC">
      <w:pPr>
        <w:rPr>
          <w:b/>
        </w:rPr>
      </w:pPr>
      <w:r w:rsidRPr="00710513">
        <w:rPr>
          <w:b/>
        </w:rPr>
        <w:t>Indstilling:</w:t>
      </w:r>
    </w:p>
    <w:p w:rsidR="00710513" w:rsidRDefault="006A3447" w:rsidP="00BF65DC">
      <w:r>
        <w:t>Sekretariatet</w:t>
      </w:r>
      <w:r w:rsidR="00710513">
        <w:t xml:space="preserve"> indstiller:</w:t>
      </w:r>
    </w:p>
    <w:p w:rsidR="00710513" w:rsidRDefault="00710513" w:rsidP="00710513">
      <w:pPr>
        <w:numPr>
          <w:ilvl w:val="0"/>
          <w:numId w:val="2"/>
        </w:numPr>
      </w:pPr>
      <w:r>
        <w:t xml:space="preserve"> At styregruppen tager orienteringen til efterretnin</w:t>
      </w:r>
      <w:r w:rsidR="006A3447">
        <w:t xml:space="preserve">g og bringer rapporten videre til K17 </w:t>
      </w:r>
    </w:p>
    <w:p w:rsidR="00BF65DC" w:rsidRDefault="00BF65DC" w:rsidP="00BF65DC"/>
    <w:p w:rsidR="00710513" w:rsidRPr="00710513" w:rsidRDefault="00710513" w:rsidP="00BF65DC">
      <w:pPr>
        <w:rPr>
          <w:b/>
        </w:rPr>
      </w:pPr>
      <w:r w:rsidRPr="00710513">
        <w:rPr>
          <w:b/>
        </w:rPr>
        <w:t>Bilag:</w:t>
      </w:r>
    </w:p>
    <w:p w:rsidR="00710513" w:rsidRDefault="00710513" w:rsidP="00710513">
      <w:pPr>
        <w:numPr>
          <w:ilvl w:val="0"/>
          <w:numId w:val="2"/>
        </w:numPr>
      </w:pPr>
      <w:r>
        <w:t>Opdateret rapport</w:t>
      </w:r>
      <w:r w:rsidR="007535DC">
        <w:t xml:space="preserve"> om familieplejeanbringelser</w:t>
      </w:r>
    </w:p>
    <w:p w:rsidR="0023466F" w:rsidRDefault="0023466F" w:rsidP="0023466F"/>
    <w:p w:rsidR="0023466F" w:rsidRPr="0023466F" w:rsidRDefault="0023466F" w:rsidP="0023466F">
      <w:pPr>
        <w:rPr>
          <w:b/>
        </w:rPr>
      </w:pPr>
      <w:r w:rsidRPr="0023466F">
        <w:rPr>
          <w:b/>
        </w:rPr>
        <w:t>Beslutning:</w:t>
      </w:r>
    </w:p>
    <w:p w:rsidR="0023466F" w:rsidRDefault="0023466F" w:rsidP="0023466F">
      <w:pPr>
        <w:numPr>
          <w:ilvl w:val="0"/>
          <w:numId w:val="2"/>
        </w:numPr>
      </w:pPr>
      <w:r>
        <w:t>Styregruppen tog orienteringen til efterretning.</w:t>
      </w:r>
    </w:p>
    <w:p w:rsidR="0023466F" w:rsidRDefault="0023466F" w:rsidP="0023466F">
      <w:pPr>
        <w:numPr>
          <w:ilvl w:val="0"/>
          <w:numId w:val="2"/>
        </w:numPr>
      </w:pPr>
      <w:r>
        <w:t>Rapporten sendes til K17</w:t>
      </w:r>
    </w:p>
    <w:p w:rsidR="001736AD" w:rsidRDefault="001736AD" w:rsidP="001736AD">
      <w:pPr>
        <w:pStyle w:val="Listeafsnit"/>
        <w:rPr>
          <w:rFonts w:ascii="Verdana" w:hAnsi="Verdana"/>
          <w:sz w:val="20"/>
          <w:szCs w:val="20"/>
        </w:rPr>
      </w:pPr>
    </w:p>
    <w:p w:rsidR="00710513" w:rsidRDefault="00710513" w:rsidP="001736AD">
      <w:pPr>
        <w:pStyle w:val="Listeafsnit"/>
        <w:rPr>
          <w:rFonts w:ascii="Verdana" w:hAnsi="Verdana"/>
          <w:sz w:val="20"/>
          <w:szCs w:val="20"/>
        </w:rPr>
      </w:pPr>
    </w:p>
    <w:p w:rsidR="00BF65DC" w:rsidRPr="007535DC" w:rsidRDefault="00D34DB3" w:rsidP="007535DC">
      <w:pPr>
        <w:rPr>
          <w:b/>
        </w:rPr>
      </w:pPr>
      <w:r w:rsidRPr="007535DC">
        <w:rPr>
          <w:b/>
        </w:rPr>
        <w:t>11</w:t>
      </w:r>
      <w:r w:rsidR="00772CD4" w:rsidRPr="007535DC">
        <w:rPr>
          <w:b/>
        </w:rPr>
        <w:t>.</w:t>
      </w:r>
      <w:r w:rsidR="006A3447" w:rsidRPr="007535DC">
        <w:rPr>
          <w:b/>
        </w:rPr>
        <w:t xml:space="preserve"> </w:t>
      </w:r>
      <w:r w:rsidR="001736AD" w:rsidRPr="007535DC">
        <w:rPr>
          <w:b/>
        </w:rPr>
        <w:t>Orientering om Autismecenter Vordingborg</w:t>
      </w:r>
    </w:p>
    <w:p w:rsidR="00BF65DC" w:rsidRDefault="00BF65DC" w:rsidP="00BF65DC">
      <w:pPr>
        <w:pStyle w:val="Listeafsnit"/>
        <w:ind w:left="502"/>
      </w:pPr>
    </w:p>
    <w:p w:rsidR="00BF65DC" w:rsidRPr="007535DC" w:rsidRDefault="00BF65DC" w:rsidP="007535DC">
      <w:pPr>
        <w:rPr>
          <w:b/>
        </w:rPr>
      </w:pPr>
      <w:r w:rsidRPr="007535DC">
        <w:rPr>
          <w:b/>
        </w:rPr>
        <w:t>Baggrund:</w:t>
      </w:r>
    </w:p>
    <w:p w:rsidR="00BF65DC" w:rsidRPr="007535DC" w:rsidRDefault="00BF65DC" w:rsidP="007535DC">
      <w:r w:rsidRPr="007535DC">
        <w:t xml:space="preserve">Autismecentret i Vordingborg har bygget 12 nye boliger (etape 2) med start pr. 1.4.2014, Der bliver nedlagt 6 af de eksisterende pladser, dvs. der er 6 nye pladser pr. 1.4.2014. Samlet set forventes overbelægningen i 2014 at være mindre end 4 pladser da der pt. er en ledig plads. </w:t>
      </w:r>
    </w:p>
    <w:p w:rsidR="00BF65DC" w:rsidRPr="00BF65DC" w:rsidRDefault="00BF65DC" w:rsidP="00BF65DC">
      <w:pPr>
        <w:pStyle w:val="Listeafsnit"/>
        <w:ind w:left="360"/>
        <w:rPr>
          <w:rFonts w:ascii="Verdana" w:hAnsi="Verdana"/>
          <w:sz w:val="20"/>
          <w:szCs w:val="20"/>
        </w:rPr>
      </w:pPr>
    </w:p>
    <w:p w:rsidR="00BF65DC" w:rsidRPr="007535DC" w:rsidRDefault="00BF65DC" w:rsidP="007535DC">
      <w:pPr>
        <w:rPr>
          <w:b/>
        </w:rPr>
      </w:pPr>
      <w:r w:rsidRPr="007535DC">
        <w:rPr>
          <w:b/>
        </w:rPr>
        <w:t>Indstilling:</w:t>
      </w:r>
    </w:p>
    <w:p w:rsidR="00BF65DC" w:rsidRPr="007535DC" w:rsidRDefault="00710513" w:rsidP="007535DC">
      <w:r w:rsidRPr="007535DC">
        <w:t xml:space="preserve">Sekretariatet </w:t>
      </w:r>
      <w:r w:rsidR="00BF65DC" w:rsidRPr="007535DC">
        <w:t>indstiller.</w:t>
      </w:r>
    </w:p>
    <w:p w:rsidR="00BF65DC" w:rsidRDefault="00BF65DC" w:rsidP="007535DC">
      <w:pPr>
        <w:numPr>
          <w:ilvl w:val="0"/>
          <w:numId w:val="2"/>
        </w:numPr>
      </w:pPr>
      <w:r w:rsidRPr="007535DC">
        <w:t>At styregruppen tager orienteringen til efterretning.</w:t>
      </w:r>
    </w:p>
    <w:p w:rsidR="0023466F" w:rsidRDefault="0023466F" w:rsidP="0023466F"/>
    <w:p w:rsidR="0023466F" w:rsidRPr="0023466F" w:rsidRDefault="0023466F" w:rsidP="0023466F">
      <w:pPr>
        <w:rPr>
          <w:b/>
        </w:rPr>
      </w:pPr>
      <w:r w:rsidRPr="0023466F">
        <w:rPr>
          <w:b/>
        </w:rPr>
        <w:t>Beslutning:</w:t>
      </w:r>
    </w:p>
    <w:p w:rsidR="001736AD" w:rsidRPr="00B369E1" w:rsidRDefault="0023466F" w:rsidP="001736AD">
      <w:pPr>
        <w:numPr>
          <w:ilvl w:val="0"/>
          <w:numId w:val="2"/>
        </w:numPr>
        <w:rPr>
          <w:b/>
          <w:szCs w:val="20"/>
        </w:rPr>
      </w:pPr>
      <w:r>
        <w:lastRenderedPageBreak/>
        <w:t>Styregruppen besluttede at indhente yderligere oplysninger om sagen og derefter tage punktet op igen.</w:t>
      </w:r>
    </w:p>
    <w:p w:rsidR="00B369E1" w:rsidRPr="00B369E1" w:rsidRDefault="00B369E1" w:rsidP="00B369E1">
      <w:pPr>
        <w:ind w:left="720"/>
        <w:rPr>
          <w:b/>
          <w:szCs w:val="20"/>
        </w:rPr>
      </w:pPr>
    </w:p>
    <w:p w:rsidR="003461CC" w:rsidRPr="005D7DFF" w:rsidRDefault="003461CC" w:rsidP="001736AD">
      <w:pPr>
        <w:pStyle w:val="Listeafsnit"/>
        <w:rPr>
          <w:rFonts w:ascii="Verdana" w:hAnsi="Verdana"/>
          <w:b/>
          <w:sz w:val="20"/>
          <w:szCs w:val="20"/>
        </w:rPr>
      </w:pPr>
    </w:p>
    <w:p w:rsidR="00BF65DC" w:rsidRPr="007535DC" w:rsidRDefault="00D34DB3" w:rsidP="007535DC">
      <w:pPr>
        <w:rPr>
          <w:b/>
          <w:szCs w:val="20"/>
        </w:rPr>
      </w:pPr>
      <w:r w:rsidRPr="007535DC">
        <w:rPr>
          <w:b/>
        </w:rPr>
        <w:t>12</w:t>
      </w:r>
      <w:r w:rsidR="00772CD4" w:rsidRPr="007535DC">
        <w:rPr>
          <w:b/>
        </w:rPr>
        <w:t>.</w:t>
      </w:r>
      <w:r w:rsidR="007535DC">
        <w:rPr>
          <w:b/>
        </w:rPr>
        <w:t xml:space="preserve"> </w:t>
      </w:r>
      <w:r w:rsidR="001736AD" w:rsidRPr="007535DC">
        <w:rPr>
          <w:b/>
        </w:rPr>
        <w:t xml:space="preserve">Orientering om driftssituationen på Aflastningshjemmet </w:t>
      </w:r>
      <w:proofErr w:type="spellStart"/>
      <w:r w:rsidR="001736AD" w:rsidRPr="007535DC">
        <w:rPr>
          <w:b/>
        </w:rPr>
        <w:t>Margrethehøj</w:t>
      </w:r>
      <w:proofErr w:type="spellEnd"/>
      <w:r w:rsidR="00BF65DC" w:rsidRPr="007535DC">
        <w:rPr>
          <w:b/>
          <w:szCs w:val="20"/>
        </w:rPr>
        <w:br/>
      </w:r>
    </w:p>
    <w:p w:rsidR="005D7DFF" w:rsidRPr="007535DC" w:rsidRDefault="005D7DFF" w:rsidP="007535DC">
      <w:pPr>
        <w:rPr>
          <w:b/>
        </w:rPr>
      </w:pPr>
      <w:r w:rsidRPr="007535DC">
        <w:rPr>
          <w:b/>
        </w:rPr>
        <w:t>Baggrund:</w:t>
      </w:r>
    </w:p>
    <w:p w:rsidR="005D7DFF" w:rsidRPr="007535DC" w:rsidRDefault="005D7DFF" w:rsidP="007535DC">
      <w:pPr>
        <w:rPr>
          <w:szCs w:val="20"/>
        </w:rPr>
      </w:pPr>
      <w:r w:rsidRPr="007535DC">
        <w:t xml:space="preserve">Aflastningstilbuddet </w:t>
      </w:r>
      <w:proofErr w:type="spellStart"/>
      <w:r w:rsidRPr="007535DC">
        <w:t>Margrethehøj</w:t>
      </w:r>
      <w:proofErr w:type="spellEnd"/>
      <w:r w:rsidRPr="007535DC">
        <w:t xml:space="preserve"> er tilbudstype C med 6 voksenpladser efter SEL § 107, stk. 2 og 4 børnepladser efter SEL § 67, stk. 1-3.</w:t>
      </w:r>
    </w:p>
    <w:p w:rsidR="005D7DFF" w:rsidRPr="005D7DFF" w:rsidRDefault="005D7DFF" w:rsidP="005D7DFF">
      <w:pPr>
        <w:ind w:left="360"/>
        <w:rPr>
          <w:szCs w:val="20"/>
        </w:rPr>
      </w:pPr>
    </w:p>
    <w:p w:rsidR="005D7DFF" w:rsidRPr="005D7DFF" w:rsidRDefault="005D7DFF" w:rsidP="00B17C10">
      <w:pPr>
        <w:rPr>
          <w:noProof/>
          <w:szCs w:val="20"/>
        </w:rPr>
      </w:pPr>
      <w:r w:rsidRPr="007535DC">
        <w:t>Aflastningshjemmet Margethehøj har over de sidste par år ikke kunne realisere de budgetter</w:t>
      </w:r>
      <w:r w:rsidRPr="007535DC">
        <w:t>e</w:t>
      </w:r>
      <w:r w:rsidRPr="007535DC">
        <w:t>de belægningprocenter grundet manglende efterspørgsel på både voksen- og børne aflas</w:t>
      </w:r>
      <w:r w:rsidRPr="007535DC">
        <w:t>t</w:t>
      </w:r>
      <w:r w:rsidRPr="007535DC">
        <w:t>ningsdelen.</w:t>
      </w:r>
      <w:r w:rsidRPr="005D7DFF">
        <w:rPr>
          <w:noProof/>
          <w:szCs w:val="20"/>
        </w:rPr>
        <w:t xml:space="preserve">   </w:t>
      </w:r>
    </w:p>
    <w:p w:rsidR="005D7DFF" w:rsidRPr="005D7DFF" w:rsidRDefault="005D7DFF" w:rsidP="005D7DFF">
      <w:pPr>
        <w:ind w:left="360"/>
        <w:rPr>
          <w:szCs w:val="20"/>
        </w:rPr>
      </w:pPr>
    </w:p>
    <w:p w:rsidR="005D7DFF" w:rsidRPr="00B17C10" w:rsidRDefault="005D7DFF" w:rsidP="00B17C10">
      <w:r w:rsidRPr="00B17C10">
        <w:t xml:space="preserve">Derfor vil Roskilde Kommune påbegynde en omstillingsfase inden for 20 pct. af tilbuddet, så aflastningspladserne i stedet anvendes til faste </w:t>
      </w:r>
      <w:proofErr w:type="spellStart"/>
      <w:r w:rsidRPr="00B17C10">
        <w:t>botilbudspladser</w:t>
      </w:r>
      <w:proofErr w:type="spellEnd"/>
      <w:r w:rsidRPr="00B17C10">
        <w:t xml:space="preserve">. </w:t>
      </w:r>
    </w:p>
    <w:p w:rsidR="005D7DFF" w:rsidRPr="00B17C10" w:rsidRDefault="005D7DFF" w:rsidP="00B17C10">
      <w:r w:rsidRPr="00B17C10">
        <w:t>Såfremt efterspørgslen på aflastningspladser fortsat falder, vil det være nødvendigt med yde</w:t>
      </w:r>
      <w:r w:rsidRPr="00B17C10">
        <w:t>r</w:t>
      </w:r>
      <w:r w:rsidRPr="00B17C10">
        <w:t xml:space="preserve">ligere tilpasninger af tilbuddet. </w:t>
      </w:r>
    </w:p>
    <w:p w:rsidR="005D7DFF" w:rsidRPr="005D7DFF" w:rsidRDefault="005D7DFF" w:rsidP="005D7DFF">
      <w:pPr>
        <w:pStyle w:val="Listeafsnit"/>
        <w:ind w:left="360"/>
        <w:rPr>
          <w:rFonts w:ascii="Verdana" w:eastAsia="Times New Roman" w:hAnsi="Verdana"/>
          <w:sz w:val="20"/>
          <w:szCs w:val="20"/>
        </w:rPr>
      </w:pPr>
    </w:p>
    <w:p w:rsidR="005D7DFF" w:rsidRPr="00B17C10" w:rsidRDefault="005D7DFF" w:rsidP="00B17C10">
      <w:r w:rsidRPr="00B17C10">
        <w:t xml:space="preserve">Roskilde Kommune vil indlede en dialog med de respektive kommuner som pt. anvender </w:t>
      </w:r>
      <w:proofErr w:type="spellStart"/>
      <w:r w:rsidRPr="00B17C10">
        <w:t>Ma</w:t>
      </w:r>
      <w:r w:rsidRPr="00B17C10">
        <w:t>r</w:t>
      </w:r>
      <w:r w:rsidRPr="00B17C10">
        <w:t>grethehøj</w:t>
      </w:r>
      <w:proofErr w:type="spellEnd"/>
      <w:r w:rsidRPr="00B17C10">
        <w:t xml:space="preserve"> om den konkrete proces ultimo 2013.</w:t>
      </w:r>
    </w:p>
    <w:p w:rsidR="005D7DFF" w:rsidRPr="005D7DFF" w:rsidRDefault="005D7DFF" w:rsidP="005D7DFF">
      <w:pPr>
        <w:pStyle w:val="Listeafsnit"/>
        <w:ind w:left="360"/>
        <w:rPr>
          <w:rFonts w:ascii="Verdana" w:hAnsi="Verdana"/>
          <w:sz w:val="20"/>
          <w:szCs w:val="20"/>
        </w:rPr>
      </w:pPr>
    </w:p>
    <w:p w:rsidR="005D7DFF" w:rsidRPr="00B17C10" w:rsidRDefault="005D7DFF" w:rsidP="00B17C10">
      <w:pPr>
        <w:rPr>
          <w:b/>
        </w:rPr>
      </w:pPr>
      <w:r w:rsidRPr="00B17C10">
        <w:rPr>
          <w:b/>
        </w:rPr>
        <w:t>Indstilling:</w:t>
      </w:r>
    </w:p>
    <w:p w:rsidR="005D7DFF" w:rsidRPr="00B17C10" w:rsidRDefault="005D7DFF" w:rsidP="00B17C10">
      <w:r w:rsidRPr="00B17C10">
        <w:t>Roskilde Kommune indstiller:</w:t>
      </w:r>
    </w:p>
    <w:p w:rsidR="005D7DFF" w:rsidRPr="00B17C10" w:rsidRDefault="005D7DFF" w:rsidP="00B17C10">
      <w:pPr>
        <w:numPr>
          <w:ilvl w:val="0"/>
          <w:numId w:val="2"/>
        </w:numPr>
      </w:pPr>
      <w:r w:rsidRPr="00B17C10">
        <w:t>At styregruppen tager orienteringen til efterretning</w:t>
      </w:r>
    </w:p>
    <w:p w:rsidR="005D7DFF" w:rsidRPr="005D7DFF" w:rsidRDefault="005D7DFF" w:rsidP="005D7DFF">
      <w:pPr>
        <w:pStyle w:val="Listeafsnit"/>
        <w:ind w:left="360"/>
        <w:rPr>
          <w:rFonts w:ascii="Verdana" w:hAnsi="Verdana"/>
          <w:sz w:val="20"/>
          <w:szCs w:val="20"/>
        </w:rPr>
      </w:pPr>
    </w:p>
    <w:p w:rsidR="00B17C10" w:rsidRDefault="005D7DFF" w:rsidP="00B17C10">
      <w:pPr>
        <w:rPr>
          <w:b/>
        </w:rPr>
      </w:pPr>
      <w:r w:rsidRPr="00B17C10">
        <w:rPr>
          <w:b/>
        </w:rPr>
        <w:t>Bilag:</w:t>
      </w:r>
    </w:p>
    <w:p w:rsidR="005D7DFF" w:rsidRPr="0023466F" w:rsidRDefault="005D7DFF" w:rsidP="00B17C10">
      <w:pPr>
        <w:numPr>
          <w:ilvl w:val="0"/>
          <w:numId w:val="2"/>
        </w:numPr>
        <w:rPr>
          <w:b/>
          <w:szCs w:val="20"/>
        </w:rPr>
      </w:pPr>
      <w:r w:rsidRPr="005D7DFF">
        <w:rPr>
          <w:szCs w:val="20"/>
        </w:rPr>
        <w:t>Brev fra Roskilde Kommune</w:t>
      </w:r>
    </w:p>
    <w:p w:rsidR="0023466F" w:rsidRDefault="0023466F" w:rsidP="0023466F">
      <w:pPr>
        <w:rPr>
          <w:szCs w:val="20"/>
        </w:rPr>
      </w:pPr>
    </w:p>
    <w:p w:rsidR="0023466F" w:rsidRPr="0023466F" w:rsidRDefault="0023466F" w:rsidP="0023466F">
      <w:pPr>
        <w:rPr>
          <w:b/>
          <w:szCs w:val="20"/>
        </w:rPr>
      </w:pPr>
      <w:r w:rsidRPr="0023466F">
        <w:rPr>
          <w:b/>
          <w:szCs w:val="20"/>
        </w:rPr>
        <w:t>Beslutning:</w:t>
      </w:r>
    </w:p>
    <w:p w:rsidR="0023466F" w:rsidRPr="005D7DFF" w:rsidRDefault="0023466F" w:rsidP="0023466F">
      <w:pPr>
        <w:numPr>
          <w:ilvl w:val="0"/>
          <w:numId w:val="2"/>
        </w:numPr>
        <w:rPr>
          <w:b/>
          <w:szCs w:val="20"/>
        </w:rPr>
      </w:pPr>
      <w:r>
        <w:rPr>
          <w:szCs w:val="20"/>
        </w:rPr>
        <w:t>Styregruppen tog orienteringen til efterretning</w:t>
      </w:r>
    </w:p>
    <w:tbl>
      <w:tblPr>
        <w:tblW w:w="10275" w:type="dxa"/>
        <w:tblLook w:val="01E0"/>
      </w:tblPr>
      <w:tblGrid>
        <w:gridCol w:w="7938"/>
        <w:gridCol w:w="2337"/>
      </w:tblGrid>
      <w:tr w:rsidR="005D7DFF" w:rsidTr="005C0017">
        <w:trPr>
          <w:trHeight w:val="420"/>
        </w:trPr>
        <w:tc>
          <w:tcPr>
            <w:tcW w:w="7938" w:type="dxa"/>
            <w:tcMar>
              <w:left w:w="0" w:type="dxa"/>
              <w:right w:w="0" w:type="dxa"/>
            </w:tcMar>
          </w:tcPr>
          <w:p w:rsidR="005D7DFF" w:rsidRPr="00CE6930" w:rsidRDefault="005D7DFF" w:rsidP="005C0017">
            <w:pPr>
              <w:rPr>
                <w:b/>
              </w:rPr>
            </w:pPr>
          </w:p>
        </w:tc>
        <w:tc>
          <w:tcPr>
            <w:tcW w:w="2337" w:type="dxa"/>
            <w:tcMar>
              <w:left w:w="0" w:type="dxa"/>
              <w:right w:w="0" w:type="dxa"/>
            </w:tcMar>
          </w:tcPr>
          <w:p w:rsidR="005D7DFF" w:rsidRDefault="005D7DFF" w:rsidP="005C0017">
            <w:pPr>
              <w:pStyle w:val="Lille"/>
            </w:pPr>
          </w:p>
        </w:tc>
      </w:tr>
    </w:tbl>
    <w:p w:rsidR="001736AD" w:rsidRDefault="001736AD" w:rsidP="00D34DB3">
      <w:pPr>
        <w:pStyle w:val="Listeafsnit"/>
        <w:numPr>
          <w:ilvl w:val="0"/>
          <w:numId w:val="18"/>
        </w:numPr>
        <w:rPr>
          <w:rFonts w:ascii="Verdana" w:hAnsi="Verdana"/>
          <w:b/>
          <w:sz w:val="20"/>
          <w:szCs w:val="20"/>
        </w:rPr>
      </w:pPr>
      <w:r w:rsidRPr="00772CD4">
        <w:rPr>
          <w:rFonts w:ascii="Verdana" w:hAnsi="Verdana"/>
          <w:b/>
          <w:sz w:val="20"/>
          <w:szCs w:val="20"/>
        </w:rPr>
        <w:t>Orientering fra K17</w:t>
      </w:r>
    </w:p>
    <w:p w:rsidR="00605408" w:rsidRDefault="00605408" w:rsidP="00605408">
      <w:pPr>
        <w:pStyle w:val="Listeafsnit"/>
        <w:ind w:left="360"/>
        <w:rPr>
          <w:rFonts w:ascii="Verdana" w:hAnsi="Verdana"/>
          <w:b/>
          <w:sz w:val="20"/>
          <w:szCs w:val="20"/>
        </w:rPr>
      </w:pPr>
    </w:p>
    <w:p w:rsidR="0080220C" w:rsidRPr="0080220C" w:rsidRDefault="0080220C" w:rsidP="0080220C">
      <w:pPr>
        <w:rPr>
          <w:b/>
        </w:rPr>
      </w:pPr>
      <w:r w:rsidRPr="0080220C">
        <w:rPr>
          <w:b/>
        </w:rPr>
        <w:t>Baggrund:</w:t>
      </w:r>
    </w:p>
    <w:p w:rsidR="00605408" w:rsidRPr="0080220C" w:rsidRDefault="00605408" w:rsidP="00605408">
      <w:pPr>
        <w:autoSpaceDE w:val="0"/>
        <w:autoSpaceDN w:val="0"/>
        <w:adjustRightInd w:val="0"/>
        <w:rPr>
          <w:rFonts w:cs="Verdana,Bold"/>
          <w:bCs/>
          <w:szCs w:val="20"/>
        </w:rPr>
      </w:pPr>
      <w:r w:rsidRPr="0080220C">
        <w:rPr>
          <w:rFonts w:cs="Verdana,Bold"/>
          <w:bCs/>
          <w:szCs w:val="20"/>
        </w:rPr>
        <w:t>K17 har afholdt møde 22/11, med følgende dagsorden</w:t>
      </w:r>
    </w:p>
    <w:p w:rsidR="00605408" w:rsidRPr="0000206E" w:rsidRDefault="00605408" w:rsidP="00605408">
      <w:pPr>
        <w:autoSpaceDE w:val="0"/>
        <w:autoSpaceDN w:val="0"/>
        <w:adjustRightInd w:val="0"/>
        <w:rPr>
          <w:rFonts w:cs="Verdana"/>
          <w:szCs w:val="20"/>
        </w:rPr>
      </w:pPr>
      <w:r w:rsidRPr="0000206E">
        <w:rPr>
          <w:rFonts w:cs="Verdana"/>
          <w:szCs w:val="20"/>
        </w:rPr>
        <w:t xml:space="preserve">1. Samarbejde på digitaliseringsområdet </w:t>
      </w:r>
    </w:p>
    <w:p w:rsidR="00605408" w:rsidRPr="0000206E" w:rsidRDefault="00605408" w:rsidP="00605408">
      <w:pPr>
        <w:autoSpaceDE w:val="0"/>
        <w:autoSpaceDN w:val="0"/>
        <w:adjustRightInd w:val="0"/>
        <w:rPr>
          <w:rFonts w:cs="Verdana"/>
          <w:szCs w:val="20"/>
        </w:rPr>
      </w:pPr>
      <w:r w:rsidRPr="0000206E">
        <w:rPr>
          <w:rFonts w:cs="Verdana"/>
          <w:szCs w:val="20"/>
        </w:rPr>
        <w:t xml:space="preserve">2. Kommunal medfinansiering af A-dagpenge </w:t>
      </w:r>
    </w:p>
    <w:p w:rsidR="00605408" w:rsidRPr="0000206E" w:rsidRDefault="00605408" w:rsidP="00605408">
      <w:pPr>
        <w:autoSpaceDE w:val="0"/>
        <w:autoSpaceDN w:val="0"/>
        <w:adjustRightInd w:val="0"/>
        <w:rPr>
          <w:rFonts w:cs="Verdana"/>
          <w:szCs w:val="20"/>
        </w:rPr>
      </w:pPr>
      <w:r w:rsidRPr="0000206E">
        <w:rPr>
          <w:rFonts w:cs="Verdana"/>
          <w:szCs w:val="20"/>
        </w:rPr>
        <w:t xml:space="preserve">3. Forslag til arbejdsform og organisering i K17 fra 2014 </w:t>
      </w:r>
    </w:p>
    <w:p w:rsidR="00605408" w:rsidRPr="0000206E" w:rsidRDefault="00605408" w:rsidP="00605408">
      <w:pPr>
        <w:autoSpaceDE w:val="0"/>
        <w:autoSpaceDN w:val="0"/>
        <w:adjustRightInd w:val="0"/>
        <w:rPr>
          <w:rFonts w:cs="Verdana"/>
          <w:szCs w:val="20"/>
        </w:rPr>
      </w:pPr>
      <w:r w:rsidRPr="0000206E">
        <w:rPr>
          <w:rFonts w:cs="Verdana"/>
          <w:szCs w:val="20"/>
        </w:rPr>
        <w:t xml:space="preserve">4. Sundhedsaftale 3.0 </w:t>
      </w:r>
    </w:p>
    <w:p w:rsidR="00605408" w:rsidRPr="0000206E" w:rsidRDefault="00605408" w:rsidP="00605408">
      <w:pPr>
        <w:autoSpaceDE w:val="0"/>
        <w:autoSpaceDN w:val="0"/>
        <w:adjustRightInd w:val="0"/>
        <w:rPr>
          <w:rFonts w:cs="Verdana"/>
          <w:szCs w:val="20"/>
        </w:rPr>
      </w:pPr>
      <w:r w:rsidRPr="0000206E">
        <w:rPr>
          <w:rFonts w:cs="Verdana"/>
          <w:szCs w:val="20"/>
        </w:rPr>
        <w:t xml:space="preserve">5. Faste orienteringspunkter </w:t>
      </w:r>
    </w:p>
    <w:p w:rsidR="00605408" w:rsidRPr="0000206E" w:rsidRDefault="00605408" w:rsidP="00605408">
      <w:pPr>
        <w:autoSpaceDE w:val="0"/>
        <w:autoSpaceDN w:val="0"/>
        <w:adjustRightInd w:val="0"/>
        <w:rPr>
          <w:rFonts w:cs="Verdana"/>
          <w:szCs w:val="20"/>
        </w:rPr>
      </w:pPr>
      <w:r w:rsidRPr="0000206E">
        <w:rPr>
          <w:rFonts w:cs="Verdana"/>
          <w:szCs w:val="20"/>
        </w:rPr>
        <w:t xml:space="preserve">6. Fællesudbud Sjællands årsberetning for 2012 </w:t>
      </w:r>
    </w:p>
    <w:p w:rsidR="00605408" w:rsidRPr="0000206E" w:rsidRDefault="00605408" w:rsidP="00605408">
      <w:pPr>
        <w:autoSpaceDE w:val="0"/>
        <w:autoSpaceDN w:val="0"/>
        <w:adjustRightInd w:val="0"/>
        <w:rPr>
          <w:rFonts w:cs="Verdana"/>
          <w:szCs w:val="20"/>
        </w:rPr>
      </w:pPr>
      <w:r w:rsidRPr="0000206E">
        <w:rPr>
          <w:rFonts w:cs="Verdana"/>
          <w:szCs w:val="20"/>
        </w:rPr>
        <w:t xml:space="preserve">7. Status på udbud 2013 </w:t>
      </w:r>
    </w:p>
    <w:p w:rsidR="00605408" w:rsidRPr="0000206E" w:rsidRDefault="00605408" w:rsidP="00605408">
      <w:pPr>
        <w:autoSpaceDE w:val="0"/>
        <w:autoSpaceDN w:val="0"/>
        <w:adjustRightInd w:val="0"/>
        <w:rPr>
          <w:rFonts w:cs="Verdana"/>
          <w:szCs w:val="20"/>
        </w:rPr>
      </w:pPr>
      <w:r w:rsidRPr="0000206E">
        <w:rPr>
          <w:rFonts w:cs="Verdana"/>
          <w:szCs w:val="20"/>
        </w:rPr>
        <w:t xml:space="preserve">8. Status på FUS arbejdet i 2013 </w:t>
      </w:r>
    </w:p>
    <w:p w:rsidR="00605408" w:rsidRPr="0000206E" w:rsidRDefault="00605408" w:rsidP="00605408">
      <w:pPr>
        <w:autoSpaceDE w:val="0"/>
        <w:autoSpaceDN w:val="0"/>
        <w:adjustRightInd w:val="0"/>
        <w:rPr>
          <w:rFonts w:cs="Verdana,Bold"/>
          <w:b/>
          <w:bCs/>
          <w:szCs w:val="20"/>
        </w:rPr>
      </w:pPr>
      <w:r w:rsidRPr="0000206E">
        <w:rPr>
          <w:rFonts w:cs="Verdana"/>
          <w:szCs w:val="20"/>
        </w:rPr>
        <w:t>9. Forslag til udbudsplan 2014-2015 (FUS)</w:t>
      </w:r>
    </w:p>
    <w:p w:rsidR="00605408" w:rsidRPr="0000206E" w:rsidRDefault="00605408" w:rsidP="00605408">
      <w:pPr>
        <w:autoSpaceDE w:val="0"/>
        <w:autoSpaceDN w:val="0"/>
        <w:adjustRightInd w:val="0"/>
        <w:rPr>
          <w:rFonts w:cs="Verdana,Bold"/>
          <w:b/>
          <w:bCs/>
          <w:szCs w:val="20"/>
        </w:rPr>
      </w:pPr>
    </w:p>
    <w:p w:rsidR="00605408" w:rsidRPr="00605408" w:rsidRDefault="00605408" w:rsidP="00605408">
      <w:pPr>
        <w:autoSpaceDE w:val="0"/>
        <w:autoSpaceDN w:val="0"/>
        <w:adjustRightInd w:val="0"/>
        <w:rPr>
          <w:rFonts w:cs="Verdana,Bold"/>
          <w:bCs/>
          <w:i/>
          <w:szCs w:val="20"/>
        </w:rPr>
      </w:pPr>
      <w:r>
        <w:rPr>
          <w:rFonts w:cs="Verdana,Bold"/>
          <w:b/>
          <w:bCs/>
          <w:szCs w:val="20"/>
        </w:rPr>
        <w:t xml:space="preserve"> </w:t>
      </w:r>
      <w:r w:rsidRPr="00605408">
        <w:rPr>
          <w:rFonts w:cs="Verdana,Bold"/>
          <w:bCs/>
          <w:i/>
          <w:szCs w:val="20"/>
        </w:rPr>
        <w:t>Ad 3) Forslag til arbejdsform og organisering i K17 fra 2014</w:t>
      </w:r>
    </w:p>
    <w:p w:rsidR="00605408" w:rsidRPr="0000206E" w:rsidRDefault="00605408" w:rsidP="00605408">
      <w:pPr>
        <w:autoSpaceDE w:val="0"/>
        <w:autoSpaceDN w:val="0"/>
        <w:adjustRightInd w:val="0"/>
        <w:rPr>
          <w:rFonts w:cs="Verdana"/>
          <w:szCs w:val="20"/>
        </w:rPr>
      </w:pPr>
      <w:r w:rsidRPr="0000206E">
        <w:rPr>
          <w:rFonts w:cs="Verdana"/>
          <w:szCs w:val="20"/>
        </w:rPr>
        <w:t>K17 besluttede på sit møde i februar 2013 at igangsætte en proces for afklaring</w:t>
      </w:r>
    </w:p>
    <w:p w:rsidR="00605408" w:rsidRPr="0000206E" w:rsidRDefault="00605408" w:rsidP="00605408">
      <w:pPr>
        <w:autoSpaceDE w:val="0"/>
        <w:autoSpaceDN w:val="0"/>
        <w:adjustRightInd w:val="0"/>
        <w:rPr>
          <w:rFonts w:cs="Verdana"/>
          <w:szCs w:val="20"/>
        </w:rPr>
      </w:pPr>
      <w:r w:rsidRPr="0000206E">
        <w:rPr>
          <w:rFonts w:cs="Verdana"/>
          <w:szCs w:val="20"/>
        </w:rPr>
        <w:t>af, hvordan kommunaldirektørnetværket på sigt bør indrette sin</w:t>
      </w:r>
    </w:p>
    <w:p w:rsidR="00605408" w:rsidRPr="0000206E" w:rsidRDefault="00605408" w:rsidP="00605408">
      <w:pPr>
        <w:autoSpaceDE w:val="0"/>
        <w:autoSpaceDN w:val="0"/>
        <w:adjustRightInd w:val="0"/>
        <w:rPr>
          <w:rFonts w:cs="Verdana"/>
          <w:szCs w:val="20"/>
        </w:rPr>
      </w:pPr>
      <w:r w:rsidRPr="0000206E">
        <w:rPr>
          <w:rFonts w:cs="Verdana"/>
          <w:szCs w:val="20"/>
        </w:rPr>
        <w:t>organisering og arbejdsmåde for at møde sine udfordringer og muligheder</w:t>
      </w:r>
    </w:p>
    <w:p w:rsidR="00605408" w:rsidRPr="0000206E" w:rsidRDefault="00605408" w:rsidP="00605408">
      <w:pPr>
        <w:autoSpaceDE w:val="0"/>
        <w:autoSpaceDN w:val="0"/>
        <w:adjustRightInd w:val="0"/>
        <w:rPr>
          <w:rFonts w:cs="Verdana"/>
          <w:szCs w:val="20"/>
        </w:rPr>
      </w:pPr>
      <w:r w:rsidRPr="0000206E">
        <w:rPr>
          <w:rFonts w:cs="Verdana"/>
          <w:szCs w:val="20"/>
        </w:rPr>
        <w:t>på bedste måde, og for bedst muligt at understøtte arbejdet i et kommende</w:t>
      </w:r>
    </w:p>
    <w:p w:rsidR="00605408" w:rsidRPr="0000206E" w:rsidRDefault="00605408" w:rsidP="00605408">
      <w:pPr>
        <w:autoSpaceDE w:val="0"/>
        <w:autoSpaceDN w:val="0"/>
        <w:adjustRightInd w:val="0"/>
        <w:rPr>
          <w:rFonts w:cs="Verdana"/>
          <w:szCs w:val="20"/>
        </w:rPr>
      </w:pPr>
      <w:r w:rsidRPr="0000206E">
        <w:rPr>
          <w:rFonts w:cs="Verdana"/>
          <w:szCs w:val="20"/>
        </w:rPr>
        <w:t>nyt KKR. I den forbindelse nedsatte K17 en arbejdsgruppe bestående</w:t>
      </w:r>
    </w:p>
    <w:p w:rsidR="00605408" w:rsidRPr="0000206E" w:rsidRDefault="00605408" w:rsidP="00605408">
      <w:pPr>
        <w:autoSpaceDE w:val="0"/>
        <w:autoSpaceDN w:val="0"/>
        <w:adjustRightInd w:val="0"/>
        <w:rPr>
          <w:rFonts w:cs="Verdana"/>
          <w:szCs w:val="20"/>
        </w:rPr>
      </w:pPr>
      <w:r w:rsidRPr="0000206E">
        <w:rPr>
          <w:rFonts w:cs="Verdana"/>
          <w:szCs w:val="20"/>
        </w:rPr>
        <w:t>af Henrik Kolind, Tomas Therkildsen og Jan Lysgaard Thomsen</w:t>
      </w:r>
      <w:proofErr w:type="gramStart"/>
      <w:r w:rsidRPr="0000206E">
        <w:rPr>
          <w:rFonts w:cs="Verdana"/>
          <w:szCs w:val="20"/>
        </w:rPr>
        <w:t xml:space="preserve"> (understøttet</w:t>
      </w:r>
      <w:proofErr w:type="gramEnd"/>
    </w:p>
    <w:p w:rsidR="00605408" w:rsidRPr="0000206E" w:rsidRDefault="00605408" w:rsidP="00605408">
      <w:pPr>
        <w:autoSpaceDE w:val="0"/>
        <w:autoSpaceDN w:val="0"/>
        <w:adjustRightInd w:val="0"/>
        <w:rPr>
          <w:rFonts w:cs="Verdana"/>
          <w:szCs w:val="20"/>
        </w:rPr>
      </w:pPr>
      <w:r w:rsidRPr="0000206E">
        <w:rPr>
          <w:rFonts w:cs="Verdana"/>
          <w:szCs w:val="20"/>
        </w:rPr>
        <w:t xml:space="preserve">af </w:t>
      </w:r>
      <w:proofErr w:type="spellStart"/>
      <w:r w:rsidRPr="0000206E">
        <w:rPr>
          <w:rFonts w:cs="Verdana"/>
          <w:szCs w:val="20"/>
        </w:rPr>
        <w:t>KKR-sekretariatet</w:t>
      </w:r>
      <w:proofErr w:type="spellEnd"/>
      <w:r w:rsidRPr="0000206E">
        <w:rPr>
          <w:rFonts w:cs="Verdana"/>
          <w:szCs w:val="20"/>
        </w:rPr>
        <w:t xml:space="preserve"> og K17-sekretariatet).</w:t>
      </w:r>
    </w:p>
    <w:p w:rsidR="00605408" w:rsidRPr="0000206E" w:rsidRDefault="00605408" w:rsidP="00605408">
      <w:pPr>
        <w:autoSpaceDE w:val="0"/>
        <w:autoSpaceDN w:val="0"/>
        <w:adjustRightInd w:val="0"/>
        <w:rPr>
          <w:rFonts w:cs="Verdana,Bold"/>
          <w:b/>
          <w:bCs/>
          <w:szCs w:val="20"/>
        </w:rPr>
      </w:pPr>
    </w:p>
    <w:p w:rsidR="00605408" w:rsidRPr="0000206E" w:rsidRDefault="00605408" w:rsidP="00605408">
      <w:pPr>
        <w:autoSpaceDE w:val="0"/>
        <w:autoSpaceDN w:val="0"/>
        <w:adjustRightInd w:val="0"/>
        <w:rPr>
          <w:rFonts w:cs="Verdana"/>
          <w:szCs w:val="20"/>
        </w:rPr>
      </w:pPr>
      <w:r w:rsidRPr="0000206E">
        <w:rPr>
          <w:rFonts w:cs="Verdana"/>
          <w:szCs w:val="20"/>
        </w:rPr>
        <w:t>K17 drøftede i april 2013 arbejdsgruppens oplæg om aktuelle kommunalpolitiske</w:t>
      </w:r>
    </w:p>
    <w:p w:rsidR="00605408" w:rsidRPr="0000206E" w:rsidRDefault="00605408" w:rsidP="00605408">
      <w:pPr>
        <w:autoSpaceDE w:val="0"/>
        <w:autoSpaceDN w:val="0"/>
        <w:adjustRightInd w:val="0"/>
        <w:rPr>
          <w:rFonts w:cs="Verdana"/>
          <w:szCs w:val="20"/>
        </w:rPr>
      </w:pPr>
      <w:r w:rsidRPr="0000206E">
        <w:rPr>
          <w:rFonts w:cs="Verdana"/>
          <w:szCs w:val="20"/>
        </w:rPr>
        <w:t>udfordringer, hvorefter et på denne drøftelse baseret oplæg om</w:t>
      </w:r>
    </w:p>
    <w:p w:rsidR="00605408" w:rsidRPr="0000206E" w:rsidRDefault="00605408" w:rsidP="00605408">
      <w:pPr>
        <w:autoSpaceDE w:val="0"/>
        <w:autoSpaceDN w:val="0"/>
        <w:adjustRightInd w:val="0"/>
        <w:rPr>
          <w:rFonts w:cs="Verdana"/>
          <w:szCs w:val="20"/>
        </w:rPr>
      </w:pPr>
      <w:r w:rsidRPr="0000206E">
        <w:rPr>
          <w:rFonts w:cs="Verdana"/>
          <w:szCs w:val="20"/>
        </w:rPr>
        <w:t>fremtidig arbejdsform og organisering behandledes på K17-mødet i august.</w:t>
      </w:r>
    </w:p>
    <w:p w:rsidR="00605408" w:rsidRPr="0000206E" w:rsidRDefault="00605408" w:rsidP="00605408">
      <w:pPr>
        <w:autoSpaceDE w:val="0"/>
        <w:autoSpaceDN w:val="0"/>
        <w:adjustRightInd w:val="0"/>
        <w:rPr>
          <w:rFonts w:cs="Verdana"/>
          <w:szCs w:val="20"/>
        </w:rPr>
      </w:pPr>
      <w:r w:rsidRPr="0000206E">
        <w:rPr>
          <w:rFonts w:cs="Verdana"/>
          <w:szCs w:val="20"/>
        </w:rPr>
        <w:t>I den forbindelse var der fokus på, at K17 ikke kun orienterer sig</w:t>
      </w:r>
    </w:p>
    <w:p w:rsidR="00605408" w:rsidRPr="0000206E" w:rsidRDefault="00605408" w:rsidP="00605408">
      <w:pPr>
        <w:autoSpaceDE w:val="0"/>
        <w:autoSpaceDN w:val="0"/>
        <w:adjustRightInd w:val="0"/>
        <w:rPr>
          <w:rFonts w:cs="Verdana"/>
          <w:szCs w:val="20"/>
        </w:rPr>
      </w:pPr>
      <w:r w:rsidRPr="0000206E">
        <w:rPr>
          <w:rFonts w:cs="Verdana"/>
          <w:szCs w:val="20"/>
        </w:rPr>
        <w:t>mod KKR, men at også vigtige nationale dagsordener, fx initieret af KL og</w:t>
      </w:r>
    </w:p>
    <w:p w:rsidR="00605408" w:rsidRPr="0000206E" w:rsidRDefault="00605408" w:rsidP="00605408">
      <w:pPr>
        <w:autoSpaceDE w:val="0"/>
        <w:autoSpaceDN w:val="0"/>
        <w:adjustRightInd w:val="0"/>
        <w:rPr>
          <w:rFonts w:cs="Verdana"/>
          <w:szCs w:val="20"/>
        </w:rPr>
      </w:pPr>
      <w:r w:rsidRPr="0000206E">
        <w:rPr>
          <w:rFonts w:cs="Verdana"/>
          <w:szCs w:val="20"/>
        </w:rPr>
        <w:t>KOMDIR, får tilstrækkelig tyngde i K17. Samtidigt påpegedes vigtigheden</w:t>
      </w:r>
    </w:p>
    <w:p w:rsidR="00605408" w:rsidRPr="0000206E" w:rsidRDefault="00605408" w:rsidP="00605408">
      <w:pPr>
        <w:autoSpaceDE w:val="0"/>
        <w:autoSpaceDN w:val="0"/>
        <w:adjustRightInd w:val="0"/>
        <w:rPr>
          <w:rFonts w:cs="Verdana"/>
          <w:szCs w:val="20"/>
        </w:rPr>
      </w:pPr>
      <w:r w:rsidRPr="0000206E">
        <w:rPr>
          <w:rFonts w:cs="Verdana"/>
          <w:szCs w:val="20"/>
        </w:rPr>
        <w:t xml:space="preserve">af, at </w:t>
      </w:r>
      <w:proofErr w:type="spellStart"/>
      <w:r w:rsidRPr="0000206E">
        <w:rPr>
          <w:rFonts w:cs="Verdana"/>
          <w:szCs w:val="20"/>
        </w:rPr>
        <w:t>fagdirektørerne</w:t>
      </w:r>
      <w:proofErr w:type="spellEnd"/>
      <w:r w:rsidRPr="0000206E">
        <w:rPr>
          <w:rFonts w:cs="Verdana"/>
          <w:szCs w:val="20"/>
        </w:rPr>
        <w:t xml:space="preserve"> i endnu højere grad </w:t>
      </w:r>
      <w:proofErr w:type="spellStart"/>
      <w:r w:rsidRPr="0000206E">
        <w:rPr>
          <w:rFonts w:cs="Verdana"/>
          <w:szCs w:val="20"/>
        </w:rPr>
        <w:t>indtænkes</w:t>
      </w:r>
      <w:proofErr w:type="spellEnd"/>
      <w:r w:rsidRPr="0000206E">
        <w:rPr>
          <w:rFonts w:cs="Verdana"/>
          <w:szCs w:val="20"/>
        </w:rPr>
        <w:t xml:space="preserve"> i udviklingen af de</w:t>
      </w:r>
    </w:p>
    <w:p w:rsidR="00605408" w:rsidRPr="0000206E" w:rsidRDefault="00605408" w:rsidP="00605408">
      <w:pPr>
        <w:autoSpaceDE w:val="0"/>
        <w:autoSpaceDN w:val="0"/>
        <w:adjustRightInd w:val="0"/>
        <w:rPr>
          <w:rFonts w:cs="Verdana"/>
          <w:szCs w:val="20"/>
        </w:rPr>
      </w:pPr>
      <w:r w:rsidRPr="0000206E">
        <w:rPr>
          <w:rFonts w:cs="Verdana"/>
          <w:szCs w:val="20"/>
        </w:rPr>
        <w:t>enkelte K17-ansvarsområder.</w:t>
      </w:r>
    </w:p>
    <w:p w:rsidR="0080220C" w:rsidRDefault="0080220C" w:rsidP="00605408">
      <w:pPr>
        <w:autoSpaceDE w:val="0"/>
        <w:autoSpaceDN w:val="0"/>
        <w:adjustRightInd w:val="0"/>
        <w:rPr>
          <w:rFonts w:cs="Verdana"/>
          <w:szCs w:val="20"/>
        </w:rPr>
      </w:pPr>
    </w:p>
    <w:p w:rsidR="00605408" w:rsidRPr="0000206E" w:rsidRDefault="00605408" w:rsidP="00605408">
      <w:pPr>
        <w:autoSpaceDE w:val="0"/>
        <w:autoSpaceDN w:val="0"/>
        <w:adjustRightInd w:val="0"/>
        <w:rPr>
          <w:rFonts w:cs="Verdana"/>
          <w:szCs w:val="20"/>
        </w:rPr>
      </w:pPr>
      <w:r w:rsidRPr="0000206E">
        <w:rPr>
          <w:rFonts w:cs="Verdana"/>
          <w:szCs w:val="20"/>
        </w:rPr>
        <w:t>Der er på baggrund foretaget en let revision af oplægget, så disse perspektiver</w:t>
      </w:r>
    </w:p>
    <w:p w:rsidR="00605408" w:rsidRDefault="00605408" w:rsidP="00605408">
      <w:pPr>
        <w:autoSpaceDE w:val="0"/>
        <w:autoSpaceDN w:val="0"/>
        <w:adjustRightInd w:val="0"/>
        <w:rPr>
          <w:rFonts w:cs="Verdana"/>
          <w:szCs w:val="20"/>
        </w:rPr>
      </w:pPr>
      <w:r w:rsidRPr="0000206E">
        <w:rPr>
          <w:rFonts w:cs="Verdana"/>
          <w:szCs w:val="20"/>
        </w:rPr>
        <w:t>nu er indarbejdet (bilagt).</w:t>
      </w:r>
    </w:p>
    <w:p w:rsidR="0080220C" w:rsidRPr="0000206E" w:rsidRDefault="0080220C" w:rsidP="00605408">
      <w:pPr>
        <w:autoSpaceDE w:val="0"/>
        <w:autoSpaceDN w:val="0"/>
        <w:adjustRightInd w:val="0"/>
        <w:rPr>
          <w:rFonts w:cs="Verdana"/>
          <w:szCs w:val="20"/>
        </w:rPr>
      </w:pPr>
    </w:p>
    <w:p w:rsidR="00605408" w:rsidRPr="0000206E" w:rsidRDefault="00605408" w:rsidP="00605408">
      <w:pPr>
        <w:autoSpaceDE w:val="0"/>
        <w:autoSpaceDN w:val="0"/>
        <w:adjustRightInd w:val="0"/>
        <w:rPr>
          <w:rFonts w:cs="Verdana"/>
          <w:szCs w:val="20"/>
        </w:rPr>
      </w:pPr>
      <w:r w:rsidRPr="0000206E">
        <w:rPr>
          <w:rFonts w:cs="Verdana"/>
          <w:szCs w:val="20"/>
        </w:rPr>
        <w:t>Det foreslås, at det herefter lades op til tovholderen at omsætte principperne</w:t>
      </w:r>
    </w:p>
    <w:p w:rsidR="00605408" w:rsidRPr="0000206E" w:rsidRDefault="00605408" w:rsidP="00605408">
      <w:pPr>
        <w:autoSpaceDE w:val="0"/>
        <w:autoSpaceDN w:val="0"/>
        <w:adjustRightInd w:val="0"/>
        <w:rPr>
          <w:rFonts w:cs="Verdana"/>
          <w:szCs w:val="20"/>
        </w:rPr>
      </w:pPr>
      <w:r w:rsidRPr="0000206E">
        <w:rPr>
          <w:rFonts w:cs="Verdana"/>
          <w:szCs w:val="20"/>
        </w:rPr>
        <w:t>i oplægget til et konkret bud på den fremadrettede bemanding/</w:t>
      </w:r>
    </w:p>
    <w:p w:rsidR="00605408" w:rsidRPr="0000206E" w:rsidRDefault="00605408" w:rsidP="00605408">
      <w:pPr>
        <w:autoSpaceDE w:val="0"/>
        <w:autoSpaceDN w:val="0"/>
        <w:adjustRightInd w:val="0"/>
        <w:rPr>
          <w:rFonts w:cs="Verdana"/>
          <w:szCs w:val="20"/>
        </w:rPr>
      </w:pPr>
      <w:r w:rsidRPr="0000206E">
        <w:rPr>
          <w:rFonts w:cs="Verdana"/>
          <w:szCs w:val="20"/>
        </w:rPr>
        <w:t>arbejdsdeling, herunder også omfattende tovholderopgaven. Dette</w:t>
      </w:r>
    </w:p>
    <w:p w:rsidR="00605408" w:rsidRDefault="00605408" w:rsidP="00605408">
      <w:pPr>
        <w:autoSpaceDE w:val="0"/>
        <w:autoSpaceDN w:val="0"/>
        <w:adjustRightInd w:val="0"/>
        <w:rPr>
          <w:rFonts w:cs="Verdana"/>
          <w:szCs w:val="20"/>
        </w:rPr>
      </w:pPr>
      <w:proofErr w:type="gramStart"/>
      <w:r w:rsidRPr="0000206E">
        <w:rPr>
          <w:rFonts w:cs="Verdana"/>
          <w:szCs w:val="20"/>
        </w:rPr>
        <w:t>vil ske i tæt dialog med de enkelte kommunaldirektører.</w:t>
      </w:r>
      <w:proofErr w:type="gramEnd"/>
    </w:p>
    <w:p w:rsidR="0080220C" w:rsidRPr="0000206E" w:rsidRDefault="0080220C" w:rsidP="00605408">
      <w:pPr>
        <w:autoSpaceDE w:val="0"/>
        <w:autoSpaceDN w:val="0"/>
        <w:adjustRightInd w:val="0"/>
        <w:rPr>
          <w:rFonts w:cs="Verdana"/>
          <w:szCs w:val="20"/>
        </w:rPr>
      </w:pPr>
    </w:p>
    <w:p w:rsidR="00605408" w:rsidRPr="0000206E" w:rsidRDefault="00605408" w:rsidP="00605408">
      <w:pPr>
        <w:autoSpaceDE w:val="0"/>
        <w:autoSpaceDN w:val="0"/>
        <w:adjustRightInd w:val="0"/>
        <w:rPr>
          <w:rFonts w:cs="Verdana"/>
          <w:szCs w:val="20"/>
        </w:rPr>
      </w:pPr>
      <w:r w:rsidRPr="0000206E">
        <w:rPr>
          <w:rFonts w:cs="Verdana"/>
          <w:szCs w:val="20"/>
        </w:rPr>
        <w:t>Det konkrete forslag forelægges netværket i forbindelse med januarseminaret</w:t>
      </w:r>
    </w:p>
    <w:p w:rsidR="00605408" w:rsidRPr="0000206E" w:rsidRDefault="00605408" w:rsidP="00605408">
      <w:pPr>
        <w:autoSpaceDE w:val="0"/>
        <w:autoSpaceDN w:val="0"/>
        <w:adjustRightInd w:val="0"/>
        <w:rPr>
          <w:rFonts w:cs="Verdana"/>
          <w:szCs w:val="20"/>
        </w:rPr>
      </w:pPr>
      <w:r w:rsidRPr="0000206E">
        <w:rPr>
          <w:rFonts w:cs="Verdana"/>
          <w:szCs w:val="20"/>
        </w:rPr>
        <w:t>i K17 med henblik på endelig afklaring.</w:t>
      </w:r>
    </w:p>
    <w:p w:rsidR="00605408" w:rsidRPr="0000206E" w:rsidRDefault="00605408" w:rsidP="00605408">
      <w:pPr>
        <w:autoSpaceDE w:val="0"/>
        <w:autoSpaceDN w:val="0"/>
        <w:adjustRightInd w:val="0"/>
        <w:rPr>
          <w:rFonts w:cs="Verdana,Bold"/>
          <w:b/>
          <w:bCs/>
          <w:szCs w:val="20"/>
        </w:rPr>
      </w:pPr>
    </w:p>
    <w:p w:rsidR="00605408" w:rsidRPr="0000206E" w:rsidRDefault="00605408" w:rsidP="00605408">
      <w:pPr>
        <w:autoSpaceDE w:val="0"/>
        <w:autoSpaceDN w:val="0"/>
        <w:adjustRightInd w:val="0"/>
        <w:rPr>
          <w:rFonts w:cs="Verdana"/>
          <w:szCs w:val="20"/>
        </w:rPr>
      </w:pPr>
      <w:r>
        <w:rPr>
          <w:rFonts w:cs="Verdana"/>
          <w:szCs w:val="20"/>
        </w:rPr>
        <w:t xml:space="preserve">Det blev </w:t>
      </w:r>
      <w:proofErr w:type="gramStart"/>
      <w:r>
        <w:rPr>
          <w:rFonts w:cs="Verdana"/>
          <w:szCs w:val="20"/>
        </w:rPr>
        <w:t xml:space="preserve">besluttet </w:t>
      </w:r>
      <w:r w:rsidRPr="0000206E">
        <w:rPr>
          <w:rFonts w:cs="Verdana"/>
          <w:szCs w:val="20"/>
        </w:rPr>
        <w:t>,</w:t>
      </w:r>
      <w:proofErr w:type="gramEnd"/>
    </w:p>
    <w:p w:rsidR="00605408" w:rsidRPr="0000206E" w:rsidRDefault="00605408" w:rsidP="00605408">
      <w:pPr>
        <w:autoSpaceDE w:val="0"/>
        <w:autoSpaceDN w:val="0"/>
        <w:adjustRightInd w:val="0"/>
        <w:rPr>
          <w:rFonts w:cs="Verdana"/>
          <w:szCs w:val="20"/>
        </w:rPr>
      </w:pPr>
      <w:r w:rsidRPr="0000206E">
        <w:rPr>
          <w:rFonts w:cs="Symbol"/>
          <w:szCs w:val="20"/>
        </w:rPr>
        <w:t xml:space="preserve">· </w:t>
      </w:r>
      <w:r w:rsidRPr="0000206E">
        <w:rPr>
          <w:rFonts w:cs="Verdana"/>
          <w:szCs w:val="20"/>
        </w:rPr>
        <w:t>at K17 lader det op til tovholderen at omsætte principperne i oplægget</w:t>
      </w:r>
    </w:p>
    <w:p w:rsidR="00605408" w:rsidRPr="0000206E" w:rsidRDefault="00605408" w:rsidP="00605408">
      <w:pPr>
        <w:autoSpaceDE w:val="0"/>
        <w:autoSpaceDN w:val="0"/>
        <w:adjustRightInd w:val="0"/>
        <w:rPr>
          <w:rFonts w:cs="Verdana"/>
          <w:szCs w:val="20"/>
        </w:rPr>
      </w:pPr>
      <w:r w:rsidRPr="0000206E">
        <w:rPr>
          <w:rFonts w:cs="Verdana"/>
          <w:szCs w:val="20"/>
        </w:rPr>
        <w:t>til et konkret bud på den fremadrettede bemanding/</w:t>
      </w:r>
    </w:p>
    <w:p w:rsidR="00605408" w:rsidRPr="0000206E" w:rsidRDefault="00605408" w:rsidP="00605408">
      <w:pPr>
        <w:autoSpaceDE w:val="0"/>
        <w:autoSpaceDN w:val="0"/>
        <w:adjustRightInd w:val="0"/>
        <w:rPr>
          <w:rFonts w:cs="Verdana"/>
          <w:szCs w:val="20"/>
        </w:rPr>
      </w:pPr>
      <w:r w:rsidRPr="0000206E">
        <w:rPr>
          <w:rFonts w:cs="Verdana"/>
          <w:szCs w:val="20"/>
        </w:rPr>
        <w:t>arbejdsdeling, herunder også omfattende tovholderopgaven,</w:t>
      </w:r>
    </w:p>
    <w:p w:rsidR="00605408" w:rsidRPr="0000206E" w:rsidRDefault="00605408" w:rsidP="00605408">
      <w:pPr>
        <w:autoSpaceDE w:val="0"/>
        <w:autoSpaceDN w:val="0"/>
        <w:adjustRightInd w:val="0"/>
        <w:rPr>
          <w:rFonts w:cs="Verdana"/>
          <w:szCs w:val="20"/>
        </w:rPr>
      </w:pPr>
      <w:r w:rsidRPr="0000206E">
        <w:rPr>
          <w:rFonts w:cs="Symbol"/>
          <w:szCs w:val="20"/>
        </w:rPr>
        <w:t xml:space="preserve">· </w:t>
      </w:r>
      <w:r w:rsidRPr="0000206E">
        <w:rPr>
          <w:rFonts w:cs="Verdana"/>
          <w:szCs w:val="20"/>
        </w:rPr>
        <w:t>at det konkrete forslag forelægges netværket til endelig afklaring i</w:t>
      </w:r>
    </w:p>
    <w:p w:rsidR="00605408" w:rsidRDefault="00605408" w:rsidP="00605408">
      <w:pPr>
        <w:pStyle w:val="Listeafsnit"/>
        <w:ind w:left="360"/>
        <w:rPr>
          <w:rFonts w:ascii="Verdana" w:hAnsi="Verdana" w:cs="Verdana"/>
          <w:sz w:val="20"/>
          <w:szCs w:val="20"/>
        </w:rPr>
      </w:pPr>
      <w:r w:rsidRPr="0000206E">
        <w:rPr>
          <w:rFonts w:ascii="Verdana" w:hAnsi="Verdana" w:cs="Verdana"/>
          <w:sz w:val="20"/>
          <w:szCs w:val="20"/>
        </w:rPr>
        <w:t>forbindelse med K17-seminaret i januar.</w:t>
      </w:r>
    </w:p>
    <w:p w:rsidR="00605408" w:rsidRDefault="00605408" w:rsidP="00605408">
      <w:pPr>
        <w:pStyle w:val="Listeafsnit"/>
        <w:ind w:left="360"/>
        <w:rPr>
          <w:rFonts w:ascii="Verdana" w:hAnsi="Verdana" w:cs="Verdana"/>
          <w:sz w:val="20"/>
          <w:szCs w:val="20"/>
        </w:rPr>
      </w:pPr>
    </w:p>
    <w:p w:rsidR="00605408" w:rsidRPr="00605408" w:rsidRDefault="00605408" w:rsidP="00605408">
      <w:pPr>
        <w:rPr>
          <w:b/>
        </w:rPr>
      </w:pPr>
      <w:r w:rsidRPr="00605408">
        <w:rPr>
          <w:b/>
        </w:rPr>
        <w:t>Indstilling:</w:t>
      </w:r>
    </w:p>
    <w:p w:rsidR="00605408" w:rsidRPr="00605408" w:rsidRDefault="00605408" w:rsidP="00605408">
      <w:r w:rsidRPr="00605408">
        <w:t>Sekretariatet indstiller:</w:t>
      </w:r>
    </w:p>
    <w:p w:rsidR="00605408" w:rsidRDefault="00605408" w:rsidP="00605408">
      <w:pPr>
        <w:pStyle w:val="Listeafsnit"/>
        <w:numPr>
          <w:ilvl w:val="0"/>
          <w:numId w:val="2"/>
        </w:numPr>
        <w:rPr>
          <w:rFonts w:ascii="Verdana" w:eastAsia="Times New Roman" w:hAnsi="Verdana"/>
          <w:sz w:val="20"/>
          <w:szCs w:val="24"/>
        </w:rPr>
      </w:pPr>
      <w:r>
        <w:rPr>
          <w:rFonts w:ascii="Verdana" w:hAnsi="Verdana" w:cs="Verdana"/>
          <w:sz w:val="20"/>
          <w:szCs w:val="20"/>
        </w:rPr>
        <w:t xml:space="preserve">At styregruppen tager orienteringen til efterretning </w:t>
      </w:r>
    </w:p>
    <w:p w:rsidR="00605408" w:rsidRDefault="00605408" w:rsidP="00605408">
      <w:pPr>
        <w:pStyle w:val="Listeafsnit"/>
        <w:ind w:left="360"/>
        <w:rPr>
          <w:rFonts w:ascii="Verdana" w:hAnsi="Verdana"/>
          <w:b/>
          <w:sz w:val="20"/>
          <w:szCs w:val="20"/>
        </w:rPr>
      </w:pPr>
    </w:p>
    <w:p w:rsidR="0080220C" w:rsidRDefault="00605408" w:rsidP="0080220C">
      <w:pPr>
        <w:rPr>
          <w:b/>
          <w:szCs w:val="20"/>
        </w:rPr>
      </w:pPr>
      <w:r>
        <w:rPr>
          <w:b/>
          <w:szCs w:val="20"/>
        </w:rPr>
        <w:t>Bilag:</w:t>
      </w:r>
    </w:p>
    <w:p w:rsidR="00605408" w:rsidRPr="0023466F" w:rsidRDefault="0080220C" w:rsidP="0080220C">
      <w:pPr>
        <w:numPr>
          <w:ilvl w:val="0"/>
          <w:numId w:val="2"/>
        </w:numPr>
        <w:rPr>
          <w:b/>
          <w:szCs w:val="20"/>
        </w:rPr>
      </w:pPr>
      <w:r>
        <w:rPr>
          <w:rFonts w:cs="Verdana"/>
          <w:szCs w:val="20"/>
        </w:rPr>
        <w:t>(justeret) o</w:t>
      </w:r>
      <w:r w:rsidR="00605408" w:rsidRPr="00605408">
        <w:rPr>
          <w:rFonts w:cs="Verdana"/>
          <w:szCs w:val="20"/>
        </w:rPr>
        <w:t>plæg om arbejdsform og organisation i K17 fra 2014</w:t>
      </w:r>
    </w:p>
    <w:p w:rsidR="00892A3D" w:rsidRDefault="00892A3D" w:rsidP="0023466F">
      <w:pPr>
        <w:rPr>
          <w:rFonts w:cs="Verdana"/>
          <w:b/>
          <w:szCs w:val="20"/>
        </w:rPr>
      </w:pPr>
    </w:p>
    <w:p w:rsidR="0023466F" w:rsidRPr="0023466F" w:rsidRDefault="0023466F" w:rsidP="0023466F">
      <w:pPr>
        <w:rPr>
          <w:rFonts w:cs="Verdana"/>
          <w:b/>
          <w:szCs w:val="20"/>
        </w:rPr>
      </w:pPr>
      <w:r w:rsidRPr="0023466F">
        <w:rPr>
          <w:rFonts w:cs="Verdana"/>
          <w:b/>
          <w:szCs w:val="20"/>
        </w:rPr>
        <w:t>Beslutning:</w:t>
      </w:r>
    </w:p>
    <w:p w:rsidR="0023466F" w:rsidRPr="00605408" w:rsidRDefault="0023466F" w:rsidP="0023466F">
      <w:pPr>
        <w:numPr>
          <w:ilvl w:val="0"/>
          <w:numId w:val="2"/>
        </w:numPr>
        <w:rPr>
          <w:b/>
          <w:szCs w:val="20"/>
        </w:rPr>
      </w:pPr>
      <w:r>
        <w:rPr>
          <w:rFonts w:cs="Verdana"/>
          <w:szCs w:val="20"/>
        </w:rPr>
        <w:t>Styregruppen tog orienteringen til efterretning</w:t>
      </w:r>
    </w:p>
    <w:p w:rsidR="00605408" w:rsidRDefault="00605408" w:rsidP="00605408">
      <w:pPr>
        <w:pStyle w:val="Listeafsnit"/>
        <w:ind w:left="360"/>
        <w:rPr>
          <w:rFonts w:ascii="Verdana" w:hAnsi="Verdana"/>
          <w:b/>
          <w:sz w:val="20"/>
          <w:szCs w:val="20"/>
        </w:rPr>
      </w:pPr>
    </w:p>
    <w:p w:rsidR="00605408" w:rsidRDefault="00605408" w:rsidP="00605408">
      <w:pPr>
        <w:pStyle w:val="Listeafsnit"/>
        <w:ind w:left="360"/>
        <w:rPr>
          <w:rFonts w:ascii="Verdana" w:hAnsi="Verdana"/>
          <w:b/>
          <w:sz w:val="20"/>
          <w:szCs w:val="20"/>
        </w:rPr>
      </w:pPr>
    </w:p>
    <w:p w:rsidR="001736AD" w:rsidRDefault="001736AD" w:rsidP="00D415A1">
      <w:pPr>
        <w:pStyle w:val="Listeafsnit"/>
        <w:numPr>
          <w:ilvl w:val="0"/>
          <w:numId w:val="18"/>
        </w:numPr>
        <w:rPr>
          <w:rFonts w:ascii="Verdana" w:hAnsi="Verdana"/>
          <w:b/>
          <w:sz w:val="20"/>
          <w:szCs w:val="20"/>
        </w:rPr>
      </w:pPr>
      <w:r w:rsidRPr="00772CD4">
        <w:rPr>
          <w:rFonts w:ascii="Verdana" w:hAnsi="Verdana"/>
          <w:b/>
          <w:sz w:val="20"/>
          <w:szCs w:val="20"/>
        </w:rPr>
        <w:t>Orientering fra KKR</w:t>
      </w:r>
    </w:p>
    <w:p w:rsidR="00B77D66" w:rsidRDefault="00B77D66" w:rsidP="00B77D66">
      <w:pPr>
        <w:pStyle w:val="Listeafsnit"/>
        <w:rPr>
          <w:rFonts w:ascii="Verdana" w:hAnsi="Verdana"/>
          <w:b/>
          <w:sz w:val="20"/>
          <w:szCs w:val="20"/>
        </w:rPr>
      </w:pPr>
    </w:p>
    <w:p w:rsidR="00B77D66" w:rsidRDefault="00B77D66" w:rsidP="00B77D66">
      <w:pPr>
        <w:rPr>
          <w:b/>
          <w:szCs w:val="20"/>
        </w:rPr>
      </w:pPr>
      <w:r>
        <w:rPr>
          <w:b/>
          <w:szCs w:val="20"/>
        </w:rPr>
        <w:t>Baggrund:</w:t>
      </w:r>
    </w:p>
    <w:p w:rsidR="00B77D66" w:rsidRDefault="00B77D66" w:rsidP="00B77D66">
      <w:pPr>
        <w:rPr>
          <w:szCs w:val="20"/>
        </w:rPr>
      </w:pPr>
      <w:r w:rsidRPr="00DF5D1F">
        <w:rPr>
          <w:szCs w:val="20"/>
        </w:rPr>
        <w:t xml:space="preserve">KKR Sjælland har afholdt </w:t>
      </w:r>
      <w:r>
        <w:rPr>
          <w:szCs w:val="20"/>
        </w:rPr>
        <w:t xml:space="preserve">årets sidst </w:t>
      </w:r>
      <w:r w:rsidRPr="00DF5D1F">
        <w:rPr>
          <w:szCs w:val="20"/>
        </w:rPr>
        <w:t>møde 9/10. Der vil på mødet blive givet en orientering</w:t>
      </w:r>
    </w:p>
    <w:p w:rsidR="00B77D66" w:rsidRDefault="00B77D66" w:rsidP="00B77D66">
      <w:pPr>
        <w:rPr>
          <w:szCs w:val="20"/>
        </w:rPr>
      </w:pPr>
    </w:p>
    <w:p w:rsidR="00B77D66" w:rsidRPr="00B77D66" w:rsidRDefault="00B77D66" w:rsidP="00B77D66">
      <w:pPr>
        <w:shd w:val="clear" w:color="auto" w:fill="FFFFFF"/>
        <w:spacing w:line="330" w:lineRule="atLeast"/>
        <w:rPr>
          <w:color w:val="484745"/>
          <w:szCs w:val="20"/>
        </w:rPr>
      </w:pPr>
      <w:r w:rsidRPr="00B77D66">
        <w:rPr>
          <w:color w:val="484745"/>
          <w:szCs w:val="20"/>
        </w:rPr>
        <w:t xml:space="preserve">Det nuværende Kommunekontaktråd har udarbejdet en folder om kerneopgaverne i KKR. </w:t>
      </w:r>
    </w:p>
    <w:p w:rsidR="00B77D66" w:rsidRPr="00B77D66" w:rsidRDefault="00B77D66" w:rsidP="00B77D66">
      <w:pPr>
        <w:shd w:val="clear" w:color="auto" w:fill="FFFFFF"/>
        <w:spacing w:after="225" w:line="240" w:lineRule="atLeast"/>
        <w:rPr>
          <w:rFonts w:cs="Arial"/>
          <w:color w:val="051D32"/>
          <w:szCs w:val="20"/>
        </w:rPr>
      </w:pPr>
      <w:r w:rsidRPr="00B77D66">
        <w:rPr>
          <w:rFonts w:cs="Arial"/>
          <w:color w:val="051D32"/>
          <w:szCs w:val="20"/>
        </w:rPr>
        <w:t>Folderen giver overblik over de udfordringer og strategier, som det tidligere KKR har set og arbejdet med. Endvidere skal den sikre en god overlevering af erfaring og viden fra det tidlig</w:t>
      </w:r>
      <w:r w:rsidRPr="00B77D66">
        <w:rPr>
          <w:rFonts w:cs="Arial"/>
          <w:color w:val="051D32"/>
          <w:szCs w:val="20"/>
        </w:rPr>
        <w:t>e</w:t>
      </w:r>
      <w:r w:rsidRPr="00B77D66">
        <w:rPr>
          <w:rFonts w:cs="Arial"/>
          <w:color w:val="051D32"/>
          <w:szCs w:val="20"/>
        </w:rPr>
        <w:t>re KKR.</w:t>
      </w:r>
      <w:r>
        <w:rPr>
          <w:rFonts w:cs="Arial"/>
          <w:color w:val="051D32"/>
          <w:szCs w:val="20"/>
        </w:rPr>
        <w:t xml:space="preserve"> Link til folderen i bilag</w:t>
      </w:r>
    </w:p>
    <w:p w:rsidR="00B77D66" w:rsidRDefault="00B77D66" w:rsidP="00B77D66">
      <w:pPr>
        <w:spacing w:after="225" w:line="240" w:lineRule="atLeast"/>
        <w:rPr>
          <w:rFonts w:cs="Arial"/>
          <w:szCs w:val="20"/>
        </w:rPr>
      </w:pPr>
      <w:r w:rsidRPr="00F21191">
        <w:rPr>
          <w:rFonts w:cs="Arial"/>
          <w:bCs/>
          <w:i/>
          <w:szCs w:val="20"/>
        </w:rPr>
        <w:t>Møder i 2014</w:t>
      </w:r>
      <w:r w:rsidRPr="00F21191">
        <w:rPr>
          <w:rFonts w:cs="Arial"/>
          <w:b/>
          <w:bCs/>
          <w:szCs w:val="20"/>
        </w:rPr>
        <w:br/>
      </w:r>
      <w:r w:rsidRPr="00F21191">
        <w:rPr>
          <w:rFonts w:cs="Arial"/>
          <w:szCs w:val="20"/>
        </w:rPr>
        <w:t>Konstituerende møde: Tirsdag den 28. januar kl. 10.30</w:t>
      </w:r>
      <w:r>
        <w:rPr>
          <w:rFonts w:cs="Arial"/>
          <w:szCs w:val="20"/>
        </w:rPr>
        <w:t xml:space="preserve">. </w:t>
      </w:r>
      <w:r>
        <w:rPr>
          <w:rFonts w:cs="Arial"/>
          <w:szCs w:val="20"/>
        </w:rPr>
        <w:br/>
      </w:r>
      <w:r w:rsidRPr="00F21191">
        <w:rPr>
          <w:rFonts w:cs="Arial"/>
          <w:szCs w:val="20"/>
        </w:rPr>
        <w:t>På det konstituerende møde vil KKR Sjælland få forelagt følgende forslag til mødeplan for r</w:t>
      </w:r>
      <w:r w:rsidRPr="00F21191">
        <w:rPr>
          <w:rFonts w:cs="Arial"/>
          <w:szCs w:val="20"/>
        </w:rPr>
        <w:t>e</w:t>
      </w:r>
      <w:r>
        <w:rPr>
          <w:rFonts w:cs="Arial"/>
          <w:szCs w:val="20"/>
        </w:rPr>
        <w:t>sten af 2014 til godkendelse:</w:t>
      </w:r>
      <w:r w:rsidRPr="00F21191">
        <w:rPr>
          <w:rFonts w:cs="Arial"/>
          <w:szCs w:val="20"/>
        </w:rPr>
        <w:br/>
      </w:r>
      <w:r>
        <w:rPr>
          <w:rFonts w:cs="Arial"/>
          <w:szCs w:val="20"/>
        </w:rPr>
        <w:t xml:space="preserve">* </w:t>
      </w:r>
      <w:r w:rsidRPr="00F21191">
        <w:rPr>
          <w:rFonts w:cs="Arial"/>
          <w:szCs w:val="20"/>
        </w:rPr>
        <w:t>Tirsdag den 11. marts</w:t>
      </w:r>
      <w:r w:rsidRPr="00F21191">
        <w:rPr>
          <w:rFonts w:cs="Arial"/>
          <w:szCs w:val="20"/>
        </w:rPr>
        <w:br/>
      </w:r>
      <w:r>
        <w:rPr>
          <w:rFonts w:cs="Arial"/>
          <w:szCs w:val="20"/>
        </w:rPr>
        <w:lastRenderedPageBreak/>
        <w:t xml:space="preserve">* </w:t>
      </w:r>
      <w:r w:rsidRPr="00F21191">
        <w:rPr>
          <w:rFonts w:cs="Arial"/>
          <w:szCs w:val="20"/>
        </w:rPr>
        <w:t>Onsdag den 11. juni</w:t>
      </w:r>
      <w:r w:rsidRPr="00F21191">
        <w:rPr>
          <w:rFonts w:cs="Arial"/>
          <w:szCs w:val="20"/>
        </w:rPr>
        <w:br/>
      </w:r>
      <w:r>
        <w:rPr>
          <w:rFonts w:cs="Arial"/>
          <w:szCs w:val="20"/>
        </w:rPr>
        <w:t xml:space="preserve">* </w:t>
      </w:r>
      <w:r w:rsidRPr="00F21191">
        <w:rPr>
          <w:rFonts w:cs="Arial"/>
          <w:szCs w:val="20"/>
        </w:rPr>
        <w:t>Tirsdag den 9. september</w:t>
      </w:r>
      <w:r w:rsidRPr="00F21191">
        <w:rPr>
          <w:rFonts w:cs="Arial"/>
          <w:szCs w:val="20"/>
        </w:rPr>
        <w:br/>
      </w:r>
      <w:r>
        <w:rPr>
          <w:rFonts w:cs="Arial"/>
          <w:szCs w:val="20"/>
        </w:rPr>
        <w:t xml:space="preserve">* </w:t>
      </w:r>
      <w:r w:rsidRPr="00F21191">
        <w:rPr>
          <w:rFonts w:cs="Arial"/>
          <w:szCs w:val="20"/>
        </w:rPr>
        <w:t>Onsdag den 12. november</w:t>
      </w:r>
    </w:p>
    <w:p w:rsidR="00B77D66" w:rsidRDefault="00B77D66" w:rsidP="00B77D66">
      <w:pPr>
        <w:spacing w:after="225" w:line="240" w:lineRule="atLeast"/>
        <w:rPr>
          <w:rFonts w:cs="Arial"/>
          <w:szCs w:val="20"/>
        </w:rPr>
      </w:pPr>
      <w:r w:rsidRPr="00B77D66">
        <w:rPr>
          <w:rFonts w:cs="Arial"/>
          <w:b/>
          <w:szCs w:val="20"/>
        </w:rPr>
        <w:t>Indstilling:</w:t>
      </w:r>
      <w:r w:rsidRPr="00B77D66">
        <w:rPr>
          <w:rFonts w:cs="Arial"/>
          <w:b/>
          <w:szCs w:val="20"/>
        </w:rPr>
        <w:br/>
      </w:r>
      <w:r>
        <w:rPr>
          <w:rFonts w:cs="Arial"/>
          <w:szCs w:val="20"/>
        </w:rPr>
        <w:t>Sekretariatet indstiller:</w:t>
      </w:r>
      <w:r>
        <w:rPr>
          <w:rFonts w:cs="Arial"/>
          <w:szCs w:val="20"/>
        </w:rPr>
        <w:br/>
        <w:t>* At styregruppen tager orienteringen til efterretning.</w:t>
      </w:r>
    </w:p>
    <w:p w:rsidR="00B77D66" w:rsidRPr="00DF5D1F" w:rsidRDefault="00B77D66" w:rsidP="00B77D66">
      <w:pPr>
        <w:rPr>
          <w:szCs w:val="20"/>
        </w:rPr>
      </w:pPr>
      <w:r>
        <w:rPr>
          <w:b/>
          <w:szCs w:val="20"/>
        </w:rPr>
        <w:t>Bilag:</w:t>
      </w:r>
    </w:p>
    <w:p w:rsidR="00B77D66" w:rsidRPr="00B77D66" w:rsidRDefault="00B77D66" w:rsidP="00B77D66">
      <w:pPr>
        <w:numPr>
          <w:ilvl w:val="0"/>
          <w:numId w:val="4"/>
        </w:numPr>
      </w:pPr>
      <w:r w:rsidRPr="00B77D66">
        <w:rPr>
          <w:szCs w:val="20"/>
        </w:rPr>
        <w:t xml:space="preserve">Link til referat af møde i KKR </w:t>
      </w:r>
      <w:proofErr w:type="gramStart"/>
      <w:r w:rsidRPr="00B77D66">
        <w:rPr>
          <w:szCs w:val="20"/>
        </w:rPr>
        <w:t>9/10-2013</w:t>
      </w:r>
      <w:proofErr w:type="gramEnd"/>
      <w:r w:rsidRPr="00B77D66">
        <w:rPr>
          <w:szCs w:val="20"/>
        </w:rPr>
        <w:t xml:space="preserve">: </w:t>
      </w:r>
    </w:p>
    <w:p w:rsidR="00B77D66" w:rsidRDefault="00B77D66" w:rsidP="00B77D66">
      <w:pPr>
        <w:ind w:left="720"/>
      </w:pPr>
      <w:r w:rsidRPr="00B77D66">
        <w:rPr>
          <w:szCs w:val="20"/>
        </w:rPr>
        <w:t xml:space="preserve"> </w:t>
      </w:r>
      <w:hyperlink r:id="rId14" w:history="1">
        <w:r w:rsidRPr="00B77D66">
          <w:rPr>
            <w:rStyle w:val="Hyperlink"/>
            <w:szCs w:val="20"/>
          </w:rPr>
          <w:t>http://www.kl.dk/menu/Referat-af-mode-i-KKR-Sjalland-den-9-oktober-2013-id140132/?n=0&amp;section=29800</w:t>
        </w:r>
      </w:hyperlink>
    </w:p>
    <w:p w:rsidR="00B77D66" w:rsidRDefault="00B77D66" w:rsidP="00B77D66">
      <w:pPr>
        <w:numPr>
          <w:ilvl w:val="0"/>
          <w:numId w:val="4"/>
        </w:numPr>
      </w:pPr>
      <w:r>
        <w:t xml:space="preserve">Link til folderen – velkommen til KKR Sjælland: </w:t>
      </w:r>
      <w:hyperlink r:id="rId15" w:history="1">
        <w:r w:rsidRPr="00763E00">
          <w:rPr>
            <w:rStyle w:val="Hyperlink"/>
          </w:rPr>
          <w:t>http://kl.dk/ImageVaultFiles/id_65216/cf_202/Velkommen_til_KKR_Sj-lland.PDF</w:t>
        </w:r>
      </w:hyperlink>
    </w:p>
    <w:p w:rsidR="0023466F" w:rsidRDefault="0023466F" w:rsidP="0023466F"/>
    <w:p w:rsidR="0023466F" w:rsidRPr="0023466F" w:rsidRDefault="0023466F" w:rsidP="0023466F">
      <w:pPr>
        <w:rPr>
          <w:b/>
        </w:rPr>
      </w:pPr>
      <w:r w:rsidRPr="0023466F">
        <w:rPr>
          <w:b/>
        </w:rPr>
        <w:t>Beslutning:</w:t>
      </w:r>
    </w:p>
    <w:p w:rsidR="0023466F" w:rsidRDefault="0023466F" w:rsidP="0023466F">
      <w:pPr>
        <w:numPr>
          <w:ilvl w:val="0"/>
          <w:numId w:val="4"/>
        </w:numPr>
      </w:pPr>
      <w:r>
        <w:t>Styregruppen tog orienteringen til efterretning</w:t>
      </w:r>
    </w:p>
    <w:p w:rsidR="00F21191" w:rsidRDefault="00F21191" w:rsidP="00772CD4">
      <w:pPr>
        <w:pStyle w:val="Listeafsnit"/>
        <w:rPr>
          <w:rFonts w:ascii="Verdana" w:hAnsi="Verdana"/>
          <w:sz w:val="20"/>
          <w:szCs w:val="20"/>
        </w:rPr>
      </w:pPr>
    </w:p>
    <w:p w:rsidR="00605408" w:rsidRDefault="00605408" w:rsidP="00772CD4">
      <w:pPr>
        <w:pStyle w:val="Listeafsnit"/>
        <w:rPr>
          <w:rFonts w:ascii="Verdana" w:hAnsi="Verdana"/>
          <w:sz w:val="20"/>
          <w:szCs w:val="20"/>
        </w:rPr>
      </w:pPr>
    </w:p>
    <w:p w:rsidR="004F4F70" w:rsidRDefault="00605408" w:rsidP="00744A1F">
      <w:r>
        <w:rPr>
          <w:b/>
          <w:szCs w:val="20"/>
        </w:rPr>
        <w:t>15.</w:t>
      </w:r>
      <w:r w:rsidR="0023466F">
        <w:rPr>
          <w:b/>
          <w:szCs w:val="20"/>
        </w:rPr>
        <w:t xml:space="preserve"> </w:t>
      </w:r>
      <w:r w:rsidR="00772CD4" w:rsidRPr="00772CD4">
        <w:rPr>
          <w:b/>
          <w:szCs w:val="20"/>
        </w:rPr>
        <w:t>Status for rammeaftale 2014 og proces for rammeaftale 2015</w:t>
      </w:r>
      <w:r w:rsidR="00772CD4" w:rsidRPr="00772CD4">
        <w:rPr>
          <w:b/>
          <w:szCs w:val="20"/>
        </w:rPr>
        <w:br/>
      </w:r>
      <w:r w:rsidR="00744A1F" w:rsidRPr="001A59F1">
        <w:t>På styregruppemødet 3/5, blev nedsat arbejdsgrupper til at varetage arbejdet med fokuso</w:t>
      </w:r>
      <w:r w:rsidR="00744A1F" w:rsidRPr="001A59F1">
        <w:t>m</w:t>
      </w:r>
      <w:r w:rsidR="00744A1F" w:rsidRPr="001A59F1">
        <w:t>råderne for 2014 og herunder udarbejde kommissorier for de enkelte fokusområder til behan</w:t>
      </w:r>
      <w:r w:rsidR="00744A1F" w:rsidRPr="001A59F1">
        <w:t>d</w:t>
      </w:r>
      <w:r w:rsidR="00744A1F">
        <w:t xml:space="preserve">ling på styregruppemøde 6/9. </w:t>
      </w:r>
      <w:r w:rsidR="004F4F70">
        <w:t xml:space="preserve"> </w:t>
      </w:r>
    </w:p>
    <w:p w:rsidR="004F4F70" w:rsidRDefault="004F4F70" w:rsidP="00744A1F"/>
    <w:p w:rsidR="00744A1F" w:rsidRDefault="00744A1F" w:rsidP="00744A1F">
      <w:pPr>
        <w:rPr>
          <w:szCs w:val="20"/>
        </w:rPr>
      </w:pPr>
      <w:r>
        <w:t xml:space="preserve">På styregruppemøde 6/9 blev kommissorierne for fokusområde 3: </w:t>
      </w:r>
      <w:r w:rsidR="004F4F70">
        <w:t>M</w:t>
      </w:r>
      <w:r>
        <w:t>etodeudvikling</w:t>
      </w:r>
      <w:r w:rsidR="004F4F70">
        <w:t xml:space="preserve"> og </w:t>
      </w:r>
      <w:r>
        <w:rPr>
          <w:szCs w:val="20"/>
        </w:rPr>
        <w:t>4: Ps</w:t>
      </w:r>
      <w:r>
        <w:rPr>
          <w:szCs w:val="20"/>
        </w:rPr>
        <w:t>y</w:t>
      </w:r>
      <w:r>
        <w:rPr>
          <w:szCs w:val="20"/>
        </w:rPr>
        <w:t>kiatriområdet godkendt</w:t>
      </w:r>
      <w:r w:rsidR="004F4F70">
        <w:rPr>
          <w:szCs w:val="20"/>
        </w:rPr>
        <w:t xml:space="preserve">, </w:t>
      </w:r>
      <w:proofErr w:type="gramStart"/>
      <w:r w:rsidR="004F4F70">
        <w:rPr>
          <w:szCs w:val="20"/>
        </w:rPr>
        <w:t xml:space="preserve">mens </w:t>
      </w:r>
      <w:r>
        <w:rPr>
          <w:szCs w:val="20"/>
        </w:rPr>
        <w:t xml:space="preserve"> fokusområde</w:t>
      </w:r>
      <w:proofErr w:type="gramEnd"/>
      <w:r>
        <w:rPr>
          <w:szCs w:val="20"/>
        </w:rPr>
        <w:t xml:space="preserve"> 5:Forpligtende samarbejde tages op igen efter </w:t>
      </w:r>
      <w:r w:rsidR="004F4F70">
        <w:rPr>
          <w:szCs w:val="20"/>
        </w:rPr>
        <w:t xml:space="preserve">færdiggørelse af arbejdet med de mest specialiserede tilbud. </w:t>
      </w:r>
      <w:r>
        <w:rPr>
          <w:szCs w:val="20"/>
        </w:rPr>
        <w:t xml:space="preserve">Kommissorium for fokusområdet Senhjerneskadede er behandlet på styregruppemøder 3/5 og 7/6 og godkendt på møde i KKR Sjælland 11/6. Fokusområdet tilsyn er behandlet i forbindelse med udviklingsstrategi 2014. </w:t>
      </w:r>
    </w:p>
    <w:p w:rsidR="00744A1F" w:rsidRDefault="00744A1F" w:rsidP="00744A1F"/>
    <w:p w:rsidR="00D5713D" w:rsidRDefault="00D5713D" w:rsidP="00D5713D">
      <w:r>
        <w:t>Styringsaftalen for 2014 er godkendt af alle kommuner og fremsendt til Socialstyrelsen 15/11.</w:t>
      </w:r>
    </w:p>
    <w:p w:rsidR="00D5713D" w:rsidRDefault="00D5713D" w:rsidP="00744A1F"/>
    <w:p w:rsidR="004F4F70" w:rsidRPr="00D5713D" w:rsidRDefault="004F4F70" w:rsidP="00744A1F">
      <w:pPr>
        <w:rPr>
          <w:i/>
          <w:sz w:val="18"/>
          <w:szCs w:val="20"/>
        </w:rPr>
      </w:pPr>
      <w:r w:rsidRPr="00D5713D">
        <w:rPr>
          <w:i/>
          <w:szCs w:val="20"/>
        </w:rPr>
        <w:t>Fokusområde 4: Psykiatriområdet har været drøftet i TSP samarbejdet</w:t>
      </w:r>
      <w:r w:rsidR="00D5713D">
        <w:rPr>
          <w:szCs w:val="20"/>
        </w:rPr>
        <w:t xml:space="preserve"> på møde 12/11</w:t>
      </w:r>
    </w:p>
    <w:p w:rsidR="00D5713D" w:rsidRPr="00D5713D" w:rsidRDefault="00D5713D" w:rsidP="00D5713D">
      <w:pPr>
        <w:rPr>
          <w:szCs w:val="20"/>
        </w:rPr>
      </w:pPr>
      <w:r w:rsidRPr="00D5713D">
        <w:rPr>
          <w:szCs w:val="20"/>
        </w:rPr>
        <w:t>Jf. møde i TSP samarbejdet 12/11</w:t>
      </w:r>
      <w:r>
        <w:rPr>
          <w:szCs w:val="20"/>
        </w:rPr>
        <w:t xml:space="preserve"> </w:t>
      </w:r>
      <w:r w:rsidRPr="00D5713D">
        <w:rPr>
          <w:szCs w:val="20"/>
        </w:rPr>
        <w:t>er der behov for at få defineret og placeret opgaven i relat</w:t>
      </w:r>
      <w:r w:rsidRPr="00D5713D">
        <w:rPr>
          <w:szCs w:val="20"/>
        </w:rPr>
        <w:t>i</w:t>
      </w:r>
      <w:r w:rsidRPr="00D5713D">
        <w:rPr>
          <w:szCs w:val="20"/>
        </w:rPr>
        <w:t>on til TSP, tværsektorielle projekter, sundhedsaftalen, Psykiatriudvalgets rapport mv. Det blev af kommunerne foreslået, at den gruppe, der skal varetage projektet i rammeaftalen, også kunne være den gruppe, der fremadrettet arbejdede med de handleplaner, der skal udarbejdes i relation til psykiatriudvalgets rapport. Behandlingspsykiatrien fandt forslaget meget intere</w:t>
      </w:r>
      <w:r w:rsidRPr="00D5713D">
        <w:rPr>
          <w:szCs w:val="20"/>
        </w:rPr>
        <w:t>s</w:t>
      </w:r>
      <w:r w:rsidRPr="00D5713D">
        <w:rPr>
          <w:szCs w:val="20"/>
        </w:rPr>
        <w:t>sant, men det kan være svært at afgøre, hvor og hvem, der skal varetage opgaven, da snitfl</w:t>
      </w:r>
      <w:r w:rsidRPr="00D5713D">
        <w:rPr>
          <w:szCs w:val="20"/>
        </w:rPr>
        <w:t>a</w:t>
      </w:r>
      <w:r w:rsidRPr="00D5713D">
        <w:rPr>
          <w:szCs w:val="20"/>
        </w:rPr>
        <w:t xml:space="preserve">den fra region til kommuner er forskellig fra område til område. Det blev af alle parter fundet væsentligt, at der som minimum er en vis grad af personsammenfald i grupperne. </w:t>
      </w:r>
    </w:p>
    <w:p w:rsidR="00D5713D" w:rsidRPr="00D5713D" w:rsidRDefault="00D5713D" w:rsidP="00D5713D">
      <w:pPr>
        <w:rPr>
          <w:szCs w:val="20"/>
        </w:rPr>
      </w:pPr>
    </w:p>
    <w:p w:rsidR="00D5713D" w:rsidRPr="00D5713D" w:rsidRDefault="00D5713D" w:rsidP="00D5713D">
      <w:pPr>
        <w:rPr>
          <w:szCs w:val="20"/>
        </w:rPr>
      </w:pPr>
      <w:r w:rsidRPr="00D5713D">
        <w:rPr>
          <w:szCs w:val="20"/>
        </w:rPr>
        <w:t>Det blev foreslået at arbejdsgruppen tilpasser kommissoriet jf. drøftelserne, så det afspejler alle områder og dermed sikrer koordineringen</w:t>
      </w:r>
    </w:p>
    <w:p w:rsidR="00D5713D" w:rsidRPr="00D5713D" w:rsidRDefault="00D5713D" w:rsidP="00D5713D">
      <w:pPr>
        <w:rPr>
          <w:szCs w:val="20"/>
        </w:rPr>
      </w:pPr>
    </w:p>
    <w:p w:rsidR="00D5713D" w:rsidRPr="00D5713D" w:rsidRDefault="00D5713D" w:rsidP="00D5713D">
      <w:pPr>
        <w:rPr>
          <w:szCs w:val="20"/>
        </w:rPr>
      </w:pPr>
      <w:r w:rsidRPr="00D5713D">
        <w:rPr>
          <w:szCs w:val="20"/>
        </w:rPr>
        <w:t xml:space="preserve">Psykiatriudvalgets rapport kommer i høj grad til at blive afspejlet i sundhedsaftalerne, og det er vigtigt, at af hhv. rammeaftalerne og psykiatriudvalgets rapport bliver vægtet korrekt. </w:t>
      </w:r>
    </w:p>
    <w:p w:rsidR="00D5713D" w:rsidRPr="00D5713D" w:rsidRDefault="00D5713D" w:rsidP="00D5713D">
      <w:pPr>
        <w:rPr>
          <w:szCs w:val="20"/>
        </w:rPr>
      </w:pPr>
    </w:p>
    <w:p w:rsidR="00D5713D" w:rsidRDefault="00D5713D" w:rsidP="00D5713D">
      <w:pPr>
        <w:rPr>
          <w:szCs w:val="20"/>
        </w:rPr>
      </w:pPr>
      <w:r w:rsidRPr="00D5713D">
        <w:rPr>
          <w:szCs w:val="20"/>
        </w:rPr>
        <w:t>Der blev stillet forslag om, at der med fordel kan udarbejdes en kommunikations og strateg</w:t>
      </w:r>
      <w:r w:rsidRPr="00D5713D">
        <w:rPr>
          <w:szCs w:val="20"/>
        </w:rPr>
        <w:t>i</w:t>
      </w:r>
      <w:r w:rsidRPr="00D5713D">
        <w:rPr>
          <w:szCs w:val="20"/>
        </w:rPr>
        <w:t xml:space="preserve">plan for projekterne, så der </w:t>
      </w:r>
      <w:proofErr w:type="spellStart"/>
      <w:r w:rsidRPr="00D5713D">
        <w:rPr>
          <w:szCs w:val="20"/>
        </w:rPr>
        <w:t>vidensdeles</w:t>
      </w:r>
      <w:proofErr w:type="spellEnd"/>
      <w:r w:rsidRPr="00D5713D">
        <w:rPr>
          <w:szCs w:val="20"/>
        </w:rPr>
        <w:t xml:space="preserve"> mest muligt.</w:t>
      </w:r>
    </w:p>
    <w:p w:rsidR="00D5713D" w:rsidRDefault="00D5713D" w:rsidP="00D5713D">
      <w:pPr>
        <w:rPr>
          <w:szCs w:val="20"/>
        </w:rPr>
      </w:pPr>
    </w:p>
    <w:p w:rsidR="00D5713D" w:rsidRPr="00D5713D" w:rsidRDefault="00D5713D" w:rsidP="00D5713D">
      <w:pPr>
        <w:rPr>
          <w:szCs w:val="20"/>
        </w:rPr>
      </w:pPr>
      <w:r w:rsidRPr="00D5713D">
        <w:rPr>
          <w:szCs w:val="20"/>
        </w:rPr>
        <w:t>TSP besluttede ift. rammeaftalen at Kommissoriet tilpasses input på møde</w:t>
      </w:r>
      <w:r>
        <w:rPr>
          <w:szCs w:val="20"/>
        </w:rPr>
        <w:t>t 12/11</w:t>
      </w:r>
      <w:r w:rsidRPr="00D5713D">
        <w:rPr>
          <w:szCs w:val="20"/>
        </w:rPr>
        <w:t xml:space="preserve">, hvorefter der sendes en mail ud vedrørende repræsentation og kompetencer. Ringsted Kommune og Lolland Kommune </w:t>
      </w:r>
      <w:r>
        <w:rPr>
          <w:szCs w:val="20"/>
        </w:rPr>
        <w:t xml:space="preserve">har budt ind </w:t>
      </w:r>
      <w:r w:rsidRPr="00D5713D">
        <w:rPr>
          <w:szCs w:val="20"/>
        </w:rPr>
        <w:t>på at deltage i projektet</w:t>
      </w:r>
    </w:p>
    <w:p w:rsidR="00D5713D" w:rsidRPr="00D5713D" w:rsidRDefault="00D5713D" w:rsidP="00D5713D">
      <w:pPr>
        <w:rPr>
          <w:szCs w:val="20"/>
        </w:rPr>
      </w:pPr>
    </w:p>
    <w:p w:rsidR="004F4F70" w:rsidRPr="00D5713D" w:rsidRDefault="00D5713D" w:rsidP="00744A1F">
      <w:pPr>
        <w:rPr>
          <w:i/>
        </w:rPr>
      </w:pPr>
      <w:r w:rsidRPr="00D5713D">
        <w:rPr>
          <w:i/>
        </w:rPr>
        <w:lastRenderedPageBreak/>
        <w:t>Rammeaftale 2015</w:t>
      </w:r>
    </w:p>
    <w:p w:rsidR="004F4F70" w:rsidRDefault="004F4F70" w:rsidP="00744A1F">
      <w:r>
        <w:t xml:space="preserve">Ift. rammeaftale 2015 har sekretariatet udsendt spørgeskemaer til kommunerne i november. Processen omkring rammeaftale 2015 ligger en måned tidligere end ift. rammeaftale 2014 med behandling af udviklingsstrategi på styregruppemøde i februar 2014 og styringsaftale på styregruppemøde i maj 2014. </w:t>
      </w:r>
    </w:p>
    <w:p w:rsidR="004F4F70" w:rsidRDefault="004F4F70" w:rsidP="00744A1F"/>
    <w:p w:rsidR="004F4F70" w:rsidRDefault="004F4F70" w:rsidP="00744A1F">
      <w:r>
        <w:t>Med baggrund i den stramme tidsplan har sekretariatet indkaldt til en række styregruppem</w:t>
      </w:r>
      <w:r>
        <w:t>ø</w:t>
      </w:r>
      <w:r>
        <w:t>der i 2014 som tidsmæssigt er placeret så de ligger 14 dage før møde i K17 som så ligger før møde i KKR.</w:t>
      </w:r>
    </w:p>
    <w:p w:rsidR="004F4F70" w:rsidRDefault="004F4F70" w:rsidP="00744A1F"/>
    <w:p w:rsidR="004F4F70" w:rsidRDefault="004F4F70" w:rsidP="00744A1F">
      <w:r>
        <w:t>Sekretariatet foreslår følgende møder i Styregruppen i 2014:</w:t>
      </w:r>
    </w:p>
    <w:p w:rsidR="00744A1F" w:rsidRDefault="004F4F70" w:rsidP="004F4F70">
      <w:r>
        <w:t>10/1, 7/2, 11/4, 9/5, 15/8, 10/10 og evt. 5/12</w:t>
      </w:r>
    </w:p>
    <w:p w:rsidR="004F4F70" w:rsidRDefault="004F4F70" w:rsidP="004F4F70"/>
    <w:p w:rsidR="004F4F70" w:rsidRDefault="004F4F70" w:rsidP="004F4F70">
      <w:r>
        <w:t xml:space="preserve">Sekretariatet foreslår at direktørmøde afholdes </w:t>
      </w:r>
      <w:proofErr w:type="gramStart"/>
      <w:r>
        <w:t>24/1-2014</w:t>
      </w:r>
      <w:proofErr w:type="gramEnd"/>
      <w:r>
        <w:t xml:space="preserve"> og at politikertemamødet afholdes 28/2-2014</w:t>
      </w:r>
      <w:r w:rsidR="00C010F2">
        <w:t>.</w:t>
      </w:r>
    </w:p>
    <w:p w:rsidR="004F4F70" w:rsidRDefault="004F4F70" w:rsidP="004F4F70"/>
    <w:p w:rsidR="004F4F70" w:rsidRPr="00C010F2" w:rsidRDefault="004F4F70" w:rsidP="004F4F70">
      <w:pPr>
        <w:rPr>
          <w:b/>
          <w:szCs w:val="20"/>
        </w:rPr>
      </w:pPr>
      <w:r w:rsidRPr="00C010F2">
        <w:rPr>
          <w:b/>
          <w:szCs w:val="20"/>
        </w:rPr>
        <w:t xml:space="preserve">Sekretariatet indstiller at: </w:t>
      </w:r>
    </w:p>
    <w:p w:rsidR="004F4F70" w:rsidRPr="004137A4" w:rsidRDefault="004F4F70" w:rsidP="004F4F70">
      <w:pPr>
        <w:numPr>
          <w:ilvl w:val="0"/>
          <w:numId w:val="2"/>
        </w:numPr>
        <w:rPr>
          <w:szCs w:val="20"/>
        </w:rPr>
      </w:pPr>
      <w:r>
        <w:rPr>
          <w:szCs w:val="20"/>
        </w:rPr>
        <w:t>Styregruppen drøfter og godkender tilføjelser til fokusområde 4: Psykiatriområdet</w:t>
      </w:r>
    </w:p>
    <w:p w:rsidR="004F4F70" w:rsidRPr="004137A4" w:rsidRDefault="004F4F70" w:rsidP="004F4F70">
      <w:pPr>
        <w:numPr>
          <w:ilvl w:val="0"/>
          <w:numId w:val="2"/>
        </w:numPr>
        <w:rPr>
          <w:szCs w:val="20"/>
        </w:rPr>
      </w:pPr>
      <w:r w:rsidRPr="004137A4">
        <w:rPr>
          <w:szCs w:val="20"/>
        </w:rPr>
        <w:t>Styregruppen beslutter mødedatoer for 2014</w:t>
      </w:r>
    </w:p>
    <w:p w:rsidR="004137A4" w:rsidRPr="004137A4" w:rsidRDefault="004137A4" w:rsidP="004137A4">
      <w:pPr>
        <w:rPr>
          <w:szCs w:val="20"/>
        </w:rPr>
      </w:pPr>
    </w:p>
    <w:p w:rsidR="004137A4" w:rsidRPr="004137A4" w:rsidRDefault="004137A4" w:rsidP="004137A4">
      <w:pPr>
        <w:rPr>
          <w:szCs w:val="20"/>
        </w:rPr>
      </w:pPr>
      <w:r w:rsidRPr="004137A4">
        <w:rPr>
          <w:b/>
          <w:szCs w:val="20"/>
        </w:rPr>
        <w:t>Bilag:</w:t>
      </w:r>
      <w:r w:rsidRPr="004137A4">
        <w:rPr>
          <w:szCs w:val="20"/>
        </w:rPr>
        <w:t xml:space="preserve"> </w:t>
      </w:r>
    </w:p>
    <w:p w:rsidR="004F4F70" w:rsidRDefault="004F4F70" w:rsidP="004F4F70">
      <w:pPr>
        <w:numPr>
          <w:ilvl w:val="0"/>
          <w:numId w:val="2"/>
        </w:numPr>
        <w:rPr>
          <w:szCs w:val="20"/>
        </w:rPr>
      </w:pPr>
      <w:r>
        <w:rPr>
          <w:szCs w:val="20"/>
        </w:rPr>
        <w:t>Tilføjelser til fokusområd</w:t>
      </w:r>
      <w:r w:rsidR="00D5713D">
        <w:rPr>
          <w:szCs w:val="20"/>
        </w:rPr>
        <w:t>e 4: P</w:t>
      </w:r>
      <w:r>
        <w:rPr>
          <w:szCs w:val="20"/>
        </w:rPr>
        <w:t xml:space="preserve">sykiatriområdet udleveres på mødet. </w:t>
      </w:r>
    </w:p>
    <w:p w:rsidR="004137A4" w:rsidRDefault="00744A1F" w:rsidP="004F4F70">
      <w:pPr>
        <w:numPr>
          <w:ilvl w:val="0"/>
          <w:numId w:val="2"/>
        </w:numPr>
        <w:rPr>
          <w:szCs w:val="20"/>
        </w:rPr>
      </w:pPr>
      <w:proofErr w:type="spellStart"/>
      <w:r>
        <w:rPr>
          <w:szCs w:val="20"/>
        </w:rPr>
        <w:t>Årshjul</w:t>
      </w:r>
      <w:proofErr w:type="spellEnd"/>
      <w:r>
        <w:rPr>
          <w:szCs w:val="20"/>
        </w:rPr>
        <w:t xml:space="preserve"> og m</w:t>
      </w:r>
      <w:r w:rsidR="004137A4" w:rsidRPr="004137A4">
        <w:rPr>
          <w:szCs w:val="20"/>
        </w:rPr>
        <w:t>ødekalender for 2014</w:t>
      </w:r>
      <w:r>
        <w:rPr>
          <w:szCs w:val="20"/>
        </w:rPr>
        <w:t xml:space="preserve"> </w:t>
      </w:r>
      <w:r w:rsidR="004F4F70">
        <w:rPr>
          <w:szCs w:val="20"/>
        </w:rPr>
        <w:t>udleveres på mødet.</w:t>
      </w:r>
    </w:p>
    <w:p w:rsidR="00115CC4" w:rsidRDefault="00115CC4" w:rsidP="00115CC4">
      <w:pPr>
        <w:rPr>
          <w:szCs w:val="20"/>
        </w:rPr>
      </w:pPr>
    </w:p>
    <w:p w:rsidR="00115CC4" w:rsidRPr="00892A3D" w:rsidRDefault="00115CC4" w:rsidP="00115CC4">
      <w:pPr>
        <w:rPr>
          <w:b/>
          <w:szCs w:val="20"/>
        </w:rPr>
      </w:pPr>
      <w:r w:rsidRPr="00892A3D">
        <w:rPr>
          <w:b/>
          <w:szCs w:val="20"/>
        </w:rPr>
        <w:t>Beslutning:</w:t>
      </w:r>
    </w:p>
    <w:p w:rsidR="00115CC4" w:rsidRDefault="00115CC4" w:rsidP="00115CC4">
      <w:pPr>
        <w:numPr>
          <w:ilvl w:val="0"/>
          <w:numId w:val="2"/>
        </w:numPr>
        <w:rPr>
          <w:szCs w:val="20"/>
        </w:rPr>
      </w:pPr>
      <w:r>
        <w:rPr>
          <w:szCs w:val="20"/>
        </w:rPr>
        <w:t>Styregruppen godkendte tilføjelser til fokusområde 4: Psykiatriområdet</w:t>
      </w:r>
    </w:p>
    <w:p w:rsidR="00115CC4" w:rsidRDefault="00115CC4" w:rsidP="00115CC4">
      <w:pPr>
        <w:numPr>
          <w:ilvl w:val="0"/>
          <w:numId w:val="2"/>
        </w:numPr>
        <w:rPr>
          <w:szCs w:val="20"/>
        </w:rPr>
      </w:pPr>
      <w:r>
        <w:rPr>
          <w:szCs w:val="20"/>
        </w:rPr>
        <w:t xml:space="preserve">Styregruppen tog </w:t>
      </w:r>
      <w:proofErr w:type="spellStart"/>
      <w:r>
        <w:rPr>
          <w:szCs w:val="20"/>
        </w:rPr>
        <w:t>årshjul</w:t>
      </w:r>
      <w:proofErr w:type="spellEnd"/>
      <w:r>
        <w:rPr>
          <w:szCs w:val="20"/>
        </w:rPr>
        <w:t xml:space="preserve"> og mødeplan til efterretning </w:t>
      </w:r>
    </w:p>
    <w:p w:rsidR="00115CC4" w:rsidRPr="004137A4" w:rsidRDefault="00115CC4" w:rsidP="00115CC4">
      <w:pPr>
        <w:numPr>
          <w:ilvl w:val="0"/>
          <w:numId w:val="2"/>
        </w:numPr>
        <w:rPr>
          <w:szCs w:val="20"/>
        </w:rPr>
      </w:pPr>
      <w:r>
        <w:rPr>
          <w:szCs w:val="20"/>
        </w:rPr>
        <w:t>Styregruppen besluttede at aflyse det ekstra styregruppemøde 10/1</w:t>
      </w:r>
    </w:p>
    <w:p w:rsidR="00D34DB3" w:rsidRPr="00772CD4" w:rsidRDefault="00D34DB3" w:rsidP="00D34DB3">
      <w:pPr>
        <w:rPr>
          <w:b/>
          <w:szCs w:val="20"/>
        </w:rPr>
      </w:pPr>
    </w:p>
    <w:p w:rsidR="001736AD" w:rsidRDefault="001736AD" w:rsidP="001736AD">
      <w:pPr>
        <w:pStyle w:val="Listeafsnit"/>
        <w:rPr>
          <w:rFonts w:ascii="Verdana" w:hAnsi="Verdana"/>
          <w:sz w:val="20"/>
          <w:szCs w:val="20"/>
        </w:rPr>
      </w:pPr>
    </w:p>
    <w:p w:rsidR="001736AD" w:rsidRPr="00B77D66" w:rsidRDefault="0023466F" w:rsidP="0023466F">
      <w:pPr>
        <w:rPr>
          <w:b/>
          <w:szCs w:val="20"/>
        </w:rPr>
      </w:pPr>
      <w:r>
        <w:rPr>
          <w:b/>
          <w:szCs w:val="20"/>
        </w:rPr>
        <w:t xml:space="preserve">16. </w:t>
      </w:r>
      <w:r w:rsidR="00D5713D" w:rsidRPr="00B77D66">
        <w:rPr>
          <w:b/>
          <w:szCs w:val="20"/>
        </w:rPr>
        <w:t>Orientering fra s</w:t>
      </w:r>
      <w:r w:rsidR="001736AD" w:rsidRPr="00B77D66">
        <w:rPr>
          <w:b/>
          <w:szCs w:val="20"/>
        </w:rPr>
        <w:t>ekretariatet</w:t>
      </w:r>
    </w:p>
    <w:p w:rsidR="00D5713D" w:rsidRPr="00D5713D" w:rsidRDefault="00D5713D" w:rsidP="00D5713D">
      <w:pPr>
        <w:pStyle w:val="Listeafsnit"/>
        <w:numPr>
          <w:ilvl w:val="0"/>
          <w:numId w:val="2"/>
        </w:numPr>
        <w:rPr>
          <w:rFonts w:ascii="Verdana" w:hAnsi="Verdana"/>
          <w:sz w:val="20"/>
          <w:szCs w:val="20"/>
        </w:rPr>
      </w:pPr>
      <w:r w:rsidRPr="00D5713D">
        <w:rPr>
          <w:rFonts w:ascii="Verdana" w:hAnsi="Verdana"/>
          <w:sz w:val="20"/>
          <w:szCs w:val="20"/>
        </w:rPr>
        <w:t>Informationsmøder i kommunerne efteråret 2013</w:t>
      </w:r>
    </w:p>
    <w:p w:rsidR="00D5713D" w:rsidRPr="00D5713D" w:rsidRDefault="00D5713D" w:rsidP="00D5713D">
      <w:pPr>
        <w:pStyle w:val="Listeafsnit"/>
        <w:numPr>
          <w:ilvl w:val="0"/>
          <w:numId w:val="2"/>
        </w:numPr>
        <w:rPr>
          <w:rFonts w:ascii="Verdana" w:hAnsi="Verdana"/>
          <w:sz w:val="20"/>
          <w:szCs w:val="20"/>
        </w:rPr>
      </w:pPr>
      <w:r w:rsidRPr="00D5713D">
        <w:rPr>
          <w:rFonts w:ascii="Verdana" w:hAnsi="Verdana"/>
          <w:sz w:val="20"/>
          <w:szCs w:val="20"/>
        </w:rPr>
        <w:t>Takstmøde i rammeaftale hovedstaden 30/10</w:t>
      </w:r>
    </w:p>
    <w:p w:rsidR="006A3447" w:rsidRDefault="006A3447" w:rsidP="00772CD4">
      <w:pPr>
        <w:pStyle w:val="Listeafsnit"/>
        <w:numPr>
          <w:ilvl w:val="0"/>
          <w:numId w:val="2"/>
        </w:numPr>
        <w:rPr>
          <w:rFonts w:ascii="Verdana" w:hAnsi="Verdana"/>
          <w:sz w:val="20"/>
          <w:szCs w:val="20"/>
        </w:rPr>
      </w:pPr>
      <w:r w:rsidRPr="00D5713D">
        <w:rPr>
          <w:rFonts w:ascii="Verdana" w:hAnsi="Verdana"/>
          <w:sz w:val="20"/>
          <w:szCs w:val="20"/>
        </w:rPr>
        <w:t xml:space="preserve">Rammeaftalenetværksmøde 11/12 </w:t>
      </w:r>
      <w:r w:rsidR="00D5713D" w:rsidRPr="00D5713D">
        <w:rPr>
          <w:rFonts w:ascii="Verdana" w:hAnsi="Verdana"/>
          <w:sz w:val="20"/>
          <w:szCs w:val="20"/>
        </w:rPr>
        <w:t xml:space="preserve">I Roskilde bl.a. med besøg på </w:t>
      </w:r>
      <w:r w:rsidRPr="00D5713D">
        <w:rPr>
          <w:rFonts w:ascii="Verdana" w:hAnsi="Verdana"/>
          <w:sz w:val="20"/>
          <w:szCs w:val="20"/>
        </w:rPr>
        <w:t>BOMI</w:t>
      </w:r>
    </w:p>
    <w:p w:rsidR="00D5713D" w:rsidRDefault="00D5713D" w:rsidP="00772CD4">
      <w:pPr>
        <w:pStyle w:val="Listeafsnit"/>
        <w:numPr>
          <w:ilvl w:val="0"/>
          <w:numId w:val="2"/>
        </w:numPr>
        <w:rPr>
          <w:rFonts w:ascii="Verdana" w:hAnsi="Verdana"/>
          <w:sz w:val="20"/>
          <w:szCs w:val="20"/>
        </w:rPr>
      </w:pPr>
      <w:r>
        <w:rPr>
          <w:rFonts w:ascii="Verdana" w:hAnsi="Verdana"/>
          <w:sz w:val="20"/>
          <w:szCs w:val="20"/>
        </w:rPr>
        <w:t>Mv.</w:t>
      </w:r>
    </w:p>
    <w:p w:rsidR="0080220C" w:rsidRDefault="0080220C" w:rsidP="0080220C">
      <w:pPr>
        <w:pStyle w:val="Listeafsnit"/>
        <w:rPr>
          <w:rFonts w:ascii="Verdana" w:hAnsi="Verdana"/>
          <w:sz w:val="20"/>
          <w:szCs w:val="20"/>
        </w:rPr>
      </w:pPr>
    </w:p>
    <w:p w:rsidR="0080220C" w:rsidRPr="00B77D66" w:rsidRDefault="0080220C" w:rsidP="00B77D66">
      <w:pPr>
        <w:rPr>
          <w:b/>
          <w:szCs w:val="20"/>
        </w:rPr>
      </w:pPr>
      <w:r w:rsidRPr="0080220C">
        <w:rPr>
          <w:b/>
          <w:szCs w:val="20"/>
        </w:rPr>
        <w:t>Indstilling:</w:t>
      </w:r>
      <w:r w:rsidR="00B77D66">
        <w:rPr>
          <w:b/>
          <w:szCs w:val="20"/>
        </w:rPr>
        <w:br/>
      </w:r>
      <w:r>
        <w:rPr>
          <w:szCs w:val="20"/>
        </w:rPr>
        <w:t>Sekretariatet indstiller:</w:t>
      </w:r>
    </w:p>
    <w:p w:rsidR="0080220C" w:rsidRDefault="0080220C" w:rsidP="0080220C">
      <w:pPr>
        <w:pStyle w:val="Listeafsnit"/>
        <w:numPr>
          <w:ilvl w:val="0"/>
          <w:numId w:val="2"/>
        </w:numPr>
        <w:rPr>
          <w:rFonts w:ascii="Verdana" w:hAnsi="Verdana"/>
          <w:sz w:val="20"/>
          <w:szCs w:val="20"/>
        </w:rPr>
      </w:pPr>
      <w:r>
        <w:rPr>
          <w:rFonts w:ascii="Verdana" w:hAnsi="Verdana"/>
          <w:sz w:val="20"/>
          <w:szCs w:val="20"/>
        </w:rPr>
        <w:t>At styregruppen tager orienteringen til efterretning</w:t>
      </w:r>
    </w:p>
    <w:p w:rsidR="00115CC4" w:rsidRDefault="00115CC4" w:rsidP="00115CC4">
      <w:pPr>
        <w:pStyle w:val="Listeafsnit"/>
        <w:rPr>
          <w:rFonts w:ascii="Verdana" w:hAnsi="Verdana"/>
          <w:sz w:val="20"/>
          <w:szCs w:val="20"/>
        </w:rPr>
      </w:pPr>
    </w:p>
    <w:p w:rsidR="00115CC4" w:rsidRPr="00115CC4" w:rsidRDefault="00115CC4" w:rsidP="00115CC4">
      <w:pPr>
        <w:rPr>
          <w:b/>
          <w:szCs w:val="20"/>
        </w:rPr>
      </w:pPr>
      <w:r w:rsidRPr="00115CC4">
        <w:rPr>
          <w:b/>
          <w:szCs w:val="20"/>
        </w:rPr>
        <w:t>Beslutning:</w:t>
      </w:r>
    </w:p>
    <w:p w:rsidR="00115CC4" w:rsidRDefault="00115CC4" w:rsidP="00115CC4">
      <w:pPr>
        <w:pStyle w:val="Listeafsnit"/>
        <w:numPr>
          <w:ilvl w:val="0"/>
          <w:numId w:val="2"/>
        </w:numPr>
        <w:rPr>
          <w:rFonts w:ascii="Verdana" w:hAnsi="Verdana"/>
          <w:sz w:val="20"/>
          <w:szCs w:val="20"/>
        </w:rPr>
      </w:pPr>
      <w:r>
        <w:rPr>
          <w:rFonts w:ascii="Verdana" w:hAnsi="Verdana"/>
          <w:sz w:val="20"/>
          <w:szCs w:val="20"/>
        </w:rPr>
        <w:t>Styregruppen tog orienteringen til efterretning</w:t>
      </w:r>
    </w:p>
    <w:p w:rsidR="006A3447" w:rsidRDefault="006A3447" w:rsidP="00772CD4">
      <w:pPr>
        <w:pStyle w:val="Listeafsnit"/>
        <w:rPr>
          <w:rFonts w:ascii="Verdana" w:hAnsi="Verdana"/>
          <w:b/>
          <w:sz w:val="20"/>
          <w:szCs w:val="20"/>
        </w:rPr>
      </w:pPr>
    </w:p>
    <w:p w:rsidR="006A3447" w:rsidRDefault="006A3447" w:rsidP="00772CD4">
      <w:pPr>
        <w:pStyle w:val="Listeafsnit"/>
        <w:rPr>
          <w:rFonts w:ascii="Verdana" w:hAnsi="Verdana"/>
          <w:b/>
          <w:sz w:val="20"/>
          <w:szCs w:val="20"/>
        </w:rPr>
      </w:pPr>
    </w:p>
    <w:p w:rsidR="009C293D" w:rsidRDefault="00115CC4" w:rsidP="00115CC4">
      <w:pPr>
        <w:rPr>
          <w:b/>
          <w:szCs w:val="20"/>
        </w:rPr>
      </w:pPr>
      <w:r>
        <w:rPr>
          <w:b/>
          <w:szCs w:val="20"/>
        </w:rPr>
        <w:t xml:space="preserve">17. </w:t>
      </w:r>
      <w:r w:rsidR="00772CD4">
        <w:rPr>
          <w:b/>
          <w:szCs w:val="20"/>
        </w:rPr>
        <w:t>Evt.</w:t>
      </w:r>
    </w:p>
    <w:p w:rsidR="00892A3D" w:rsidRDefault="00892A3D" w:rsidP="00115CC4">
      <w:pPr>
        <w:rPr>
          <w:b/>
          <w:szCs w:val="20"/>
        </w:rPr>
      </w:pPr>
    </w:p>
    <w:p w:rsidR="00892A3D" w:rsidRPr="00892A3D" w:rsidRDefault="00892A3D" w:rsidP="00115CC4">
      <w:pPr>
        <w:rPr>
          <w:szCs w:val="20"/>
        </w:rPr>
      </w:pPr>
      <w:r w:rsidRPr="00892A3D">
        <w:rPr>
          <w:szCs w:val="20"/>
        </w:rPr>
        <w:t>Det blev foreslået at reducere mængden af bilag til styregruppemøder fremadrettet. Sekretar</w:t>
      </w:r>
      <w:r w:rsidRPr="00892A3D">
        <w:rPr>
          <w:szCs w:val="20"/>
        </w:rPr>
        <w:t>i</w:t>
      </w:r>
      <w:r w:rsidRPr="00892A3D">
        <w:rPr>
          <w:szCs w:val="20"/>
        </w:rPr>
        <w:t>atet iværksætter dette.</w:t>
      </w:r>
    </w:p>
    <w:sectPr w:rsidR="00892A3D" w:rsidRPr="00892A3D" w:rsidSect="00722289">
      <w:headerReference w:type="first" r:id="rId16"/>
      <w:footerReference w:type="first" r:id="rId17"/>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F39" w:rsidRDefault="00802F39">
      <w:r>
        <w:separator/>
      </w:r>
    </w:p>
  </w:endnote>
  <w:endnote w:type="continuationSeparator" w:id="0">
    <w:p w:rsidR="00802F39" w:rsidRDefault="00802F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9" w:rsidRPr="00BB067C" w:rsidRDefault="00802F39" w:rsidP="00BB067C">
    <w:pPr>
      <w:pStyle w:val="Sidefod"/>
      <w:jc w:val="right"/>
    </w:pPr>
    <w:r w:rsidRPr="00EE0105">
      <w:rPr>
        <w:sz w:val="15"/>
      </w:rPr>
      <w:t xml:space="preserve">Side </w:t>
    </w:r>
    <w:r w:rsidR="00675C98" w:rsidRPr="00EE0105">
      <w:rPr>
        <w:rStyle w:val="Sidetal"/>
        <w:sz w:val="15"/>
      </w:rPr>
      <w:fldChar w:fldCharType="begin"/>
    </w:r>
    <w:r w:rsidRPr="00EE0105">
      <w:rPr>
        <w:rStyle w:val="Sidetal"/>
        <w:sz w:val="15"/>
      </w:rPr>
      <w:instrText xml:space="preserve"> PAGE </w:instrText>
    </w:r>
    <w:r w:rsidR="00675C98" w:rsidRPr="00EE0105">
      <w:rPr>
        <w:rStyle w:val="Sidetal"/>
        <w:sz w:val="15"/>
      </w:rPr>
      <w:fldChar w:fldCharType="separate"/>
    </w:r>
    <w:r w:rsidR="00B369E1">
      <w:rPr>
        <w:rStyle w:val="Sidetal"/>
        <w:noProof/>
        <w:sz w:val="15"/>
      </w:rPr>
      <w:t>1</w:t>
    </w:r>
    <w:r w:rsidR="00675C98" w:rsidRPr="00EE0105">
      <w:rPr>
        <w:rStyle w:val="Sidetal"/>
        <w:sz w:val="15"/>
      </w:rPr>
      <w:fldChar w:fldCharType="end"/>
    </w:r>
    <w:r w:rsidRPr="00EE0105">
      <w:rPr>
        <w:rStyle w:val="Sidetal"/>
        <w:sz w:val="15"/>
      </w:rPr>
      <w:t xml:space="preserve"> af </w:t>
    </w:r>
    <w:r w:rsidR="00675C98" w:rsidRPr="00EE0105">
      <w:rPr>
        <w:rStyle w:val="Sidetal"/>
        <w:sz w:val="15"/>
      </w:rPr>
      <w:fldChar w:fldCharType="begin"/>
    </w:r>
    <w:r w:rsidRPr="00EE0105">
      <w:rPr>
        <w:rStyle w:val="Sidetal"/>
        <w:sz w:val="15"/>
      </w:rPr>
      <w:instrText xml:space="preserve"> NUMPAGES </w:instrText>
    </w:r>
    <w:r w:rsidR="00675C98" w:rsidRPr="00EE0105">
      <w:rPr>
        <w:rStyle w:val="Sidetal"/>
        <w:sz w:val="15"/>
      </w:rPr>
      <w:fldChar w:fldCharType="separate"/>
    </w:r>
    <w:r w:rsidR="00B369E1">
      <w:rPr>
        <w:rStyle w:val="Sidetal"/>
        <w:noProof/>
        <w:sz w:val="15"/>
      </w:rPr>
      <w:t>19</w:t>
    </w:r>
    <w:r w:rsidR="00675C98"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F39" w:rsidRDefault="00802F39">
      <w:r>
        <w:separator/>
      </w:r>
    </w:p>
  </w:footnote>
  <w:footnote w:type="continuationSeparator" w:id="0">
    <w:p w:rsidR="00802F39" w:rsidRDefault="00802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9" w:rsidRDefault="00802F3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49B"/>
    <w:multiLevelType w:val="hybridMultilevel"/>
    <w:tmpl w:val="16F04B12"/>
    <w:lvl w:ilvl="0" w:tplc="8688999C">
      <w:start w:val="1"/>
      <w:numFmt w:val="bullet"/>
      <w:lvlText w:val="-"/>
      <w:lvlJc w:val="left"/>
      <w:pPr>
        <w:ind w:left="1080" w:hanging="360"/>
      </w:pPr>
      <w:rPr>
        <w:rFonts w:ascii="Courier New" w:hAnsi="Courier New"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
    <w:nsid w:val="0E7838D1"/>
    <w:multiLevelType w:val="hybridMultilevel"/>
    <w:tmpl w:val="FDD477A8"/>
    <w:lvl w:ilvl="0" w:tplc="D1E0FDCC">
      <w:start w:val="3"/>
      <w:numFmt w:val="bullet"/>
      <w:lvlText w:val=""/>
      <w:lvlJc w:val="left"/>
      <w:pPr>
        <w:ind w:left="720" w:hanging="360"/>
      </w:pPr>
      <w:rPr>
        <w:rFonts w:ascii="Symbol" w:eastAsiaTheme="minorHAnsi" w:hAnsi="Symbol" w:cs="Calibri" w:hint="default"/>
        <w:color w:val="000000"/>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E7A08AD"/>
    <w:multiLevelType w:val="hybridMultilevel"/>
    <w:tmpl w:val="C24C872A"/>
    <w:lvl w:ilvl="0" w:tplc="D946D83A">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
    <w:nsid w:val="106115D6"/>
    <w:multiLevelType w:val="hybridMultilevel"/>
    <w:tmpl w:val="DE469DCC"/>
    <w:lvl w:ilvl="0" w:tplc="094C29D2">
      <w:start w:val="1"/>
      <w:numFmt w:val="bullet"/>
      <w:lvlText w:val="•"/>
      <w:lvlJc w:val="left"/>
      <w:pPr>
        <w:tabs>
          <w:tab w:val="num" w:pos="720"/>
        </w:tabs>
        <w:ind w:left="720" w:hanging="360"/>
      </w:pPr>
      <w:rPr>
        <w:rFonts w:ascii="Arial" w:hAnsi="Arial" w:hint="default"/>
      </w:rPr>
    </w:lvl>
    <w:lvl w:ilvl="1" w:tplc="B9F6A0C8" w:tentative="1">
      <w:start w:val="1"/>
      <w:numFmt w:val="bullet"/>
      <w:lvlText w:val="•"/>
      <w:lvlJc w:val="left"/>
      <w:pPr>
        <w:tabs>
          <w:tab w:val="num" w:pos="1440"/>
        </w:tabs>
        <w:ind w:left="1440" w:hanging="360"/>
      </w:pPr>
      <w:rPr>
        <w:rFonts w:ascii="Arial" w:hAnsi="Arial" w:hint="default"/>
      </w:rPr>
    </w:lvl>
    <w:lvl w:ilvl="2" w:tplc="7FA671F0" w:tentative="1">
      <w:start w:val="1"/>
      <w:numFmt w:val="bullet"/>
      <w:lvlText w:val="•"/>
      <w:lvlJc w:val="left"/>
      <w:pPr>
        <w:tabs>
          <w:tab w:val="num" w:pos="2160"/>
        </w:tabs>
        <w:ind w:left="2160" w:hanging="360"/>
      </w:pPr>
      <w:rPr>
        <w:rFonts w:ascii="Arial" w:hAnsi="Arial" w:hint="default"/>
      </w:rPr>
    </w:lvl>
    <w:lvl w:ilvl="3" w:tplc="8BCA4F0C" w:tentative="1">
      <w:start w:val="1"/>
      <w:numFmt w:val="bullet"/>
      <w:lvlText w:val="•"/>
      <w:lvlJc w:val="left"/>
      <w:pPr>
        <w:tabs>
          <w:tab w:val="num" w:pos="2880"/>
        </w:tabs>
        <w:ind w:left="2880" w:hanging="360"/>
      </w:pPr>
      <w:rPr>
        <w:rFonts w:ascii="Arial" w:hAnsi="Arial" w:hint="default"/>
      </w:rPr>
    </w:lvl>
    <w:lvl w:ilvl="4" w:tplc="F8C41112" w:tentative="1">
      <w:start w:val="1"/>
      <w:numFmt w:val="bullet"/>
      <w:lvlText w:val="•"/>
      <w:lvlJc w:val="left"/>
      <w:pPr>
        <w:tabs>
          <w:tab w:val="num" w:pos="3600"/>
        </w:tabs>
        <w:ind w:left="3600" w:hanging="360"/>
      </w:pPr>
      <w:rPr>
        <w:rFonts w:ascii="Arial" w:hAnsi="Arial" w:hint="default"/>
      </w:rPr>
    </w:lvl>
    <w:lvl w:ilvl="5" w:tplc="35C673FE" w:tentative="1">
      <w:start w:val="1"/>
      <w:numFmt w:val="bullet"/>
      <w:lvlText w:val="•"/>
      <w:lvlJc w:val="left"/>
      <w:pPr>
        <w:tabs>
          <w:tab w:val="num" w:pos="4320"/>
        </w:tabs>
        <w:ind w:left="4320" w:hanging="360"/>
      </w:pPr>
      <w:rPr>
        <w:rFonts w:ascii="Arial" w:hAnsi="Arial" w:hint="default"/>
      </w:rPr>
    </w:lvl>
    <w:lvl w:ilvl="6" w:tplc="48AAF7AA" w:tentative="1">
      <w:start w:val="1"/>
      <w:numFmt w:val="bullet"/>
      <w:lvlText w:val="•"/>
      <w:lvlJc w:val="left"/>
      <w:pPr>
        <w:tabs>
          <w:tab w:val="num" w:pos="5040"/>
        </w:tabs>
        <w:ind w:left="5040" w:hanging="360"/>
      </w:pPr>
      <w:rPr>
        <w:rFonts w:ascii="Arial" w:hAnsi="Arial" w:hint="default"/>
      </w:rPr>
    </w:lvl>
    <w:lvl w:ilvl="7" w:tplc="BCDAA94C" w:tentative="1">
      <w:start w:val="1"/>
      <w:numFmt w:val="bullet"/>
      <w:lvlText w:val="•"/>
      <w:lvlJc w:val="left"/>
      <w:pPr>
        <w:tabs>
          <w:tab w:val="num" w:pos="5760"/>
        </w:tabs>
        <w:ind w:left="5760" w:hanging="360"/>
      </w:pPr>
      <w:rPr>
        <w:rFonts w:ascii="Arial" w:hAnsi="Arial" w:hint="default"/>
      </w:rPr>
    </w:lvl>
    <w:lvl w:ilvl="8" w:tplc="4BA44C8A" w:tentative="1">
      <w:start w:val="1"/>
      <w:numFmt w:val="bullet"/>
      <w:lvlText w:val="•"/>
      <w:lvlJc w:val="left"/>
      <w:pPr>
        <w:tabs>
          <w:tab w:val="num" w:pos="6480"/>
        </w:tabs>
        <w:ind w:left="6480" w:hanging="360"/>
      </w:pPr>
      <w:rPr>
        <w:rFonts w:ascii="Arial" w:hAnsi="Arial" w:hint="default"/>
      </w:rPr>
    </w:lvl>
  </w:abstractNum>
  <w:abstractNum w:abstractNumId="4">
    <w:nsid w:val="180102B5"/>
    <w:multiLevelType w:val="hybridMultilevel"/>
    <w:tmpl w:val="7C1E1940"/>
    <w:lvl w:ilvl="0" w:tplc="0406000F">
      <w:start w:val="1"/>
      <w:numFmt w:val="decimal"/>
      <w:lvlText w:val="%1."/>
      <w:lvlJc w:val="left"/>
      <w:pPr>
        <w:ind w:left="502" w:hanging="360"/>
      </w:pPr>
      <w:rPr>
        <w:rFonts w:cs="Times New Roman"/>
      </w:rPr>
    </w:lvl>
    <w:lvl w:ilvl="1" w:tplc="04060019">
      <w:start w:val="1"/>
      <w:numFmt w:val="decimal"/>
      <w:lvlText w:val="%2."/>
      <w:lvlJc w:val="left"/>
      <w:pPr>
        <w:tabs>
          <w:tab w:val="num" w:pos="1298"/>
        </w:tabs>
        <w:ind w:left="1298" w:hanging="360"/>
      </w:pPr>
      <w:rPr>
        <w:rFonts w:cs="Times New Roman"/>
      </w:rPr>
    </w:lvl>
    <w:lvl w:ilvl="2" w:tplc="0406001B">
      <w:start w:val="1"/>
      <w:numFmt w:val="decimal"/>
      <w:lvlText w:val="%3."/>
      <w:lvlJc w:val="left"/>
      <w:pPr>
        <w:tabs>
          <w:tab w:val="num" w:pos="2018"/>
        </w:tabs>
        <w:ind w:left="2018" w:hanging="360"/>
      </w:pPr>
      <w:rPr>
        <w:rFonts w:cs="Times New Roman"/>
      </w:rPr>
    </w:lvl>
    <w:lvl w:ilvl="3" w:tplc="0406000F">
      <w:start w:val="1"/>
      <w:numFmt w:val="decimal"/>
      <w:lvlText w:val="%4."/>
      <w:lvlJc w:val="left"/>
      <w:pPr>
        <w:tabs>
          <w:tab w:val="num" w:pos="2738"/>
        </w:tabs>
        <w:ind w:left="2738" w:hanging="360"/>
      </w:pPr>
      <w:rPr>
        <w:rFonts w:cs="Times New Roman"/>
      </w:rPr>
    </w:lvl>
    <w:lvl w:ilvl="4" w:tplc="04060019">
      <w:start w:val="1"/>
      <w:numFmt w:val="decimal"/>
      <w:lvlText w:val="%5."/>
      <w:lvlJc w:val="left"/>
      <w:pPr>
        <w:tabs>
          <w:tab w:val="num" w:pos="3458"/>
        </w:tabs>
        <w:ind w:left="3458" w:hanging="360"/>
      </w:pPr>
      <w:rPr>
        <w:rFonts w:cs="Times New Roman"/>
      </w:rPr>
    </w:lvl>
    <w:lvl w:ilvl="5" w:tplc="0406001B">
      <w:start w:val="1"/>
      <w:numFmt w:val="decimal"/>
      <w:lvlText w:val="%6."/>
      <w:lvlJc w:val="left"/>
      <w:pPr>
        <w:tabs>
          <w:tab w:val="num" w:pos="4178"/>
        </w:tabs>
        <w:ind w:left="4178" w:hanging="360"/>
      </w:pPr>
      <w:rPr>
        <w:rFonts w:cs="Times New Roman"/>
      </w:rPr>
    </w:lvl>
    <w:lvl w:ilvl="6" w:tplc="0406000F">
      <w:start w:val="1"/>
      <w:numFmt w:val="decimal"/>
      <w:lvlText w:val="%7."/>
      <w:lvlJc w:val="left"/>
      <w:pPr>
        <w:tabs>
          <w:tab w:val="num" w:pos="4898"/>
        </w:tabs>
        <w:ind w:left="4898" w:hanging="360"/>
      </w:pPr>
      <w:rPr>
        <w:rFonts w:cs="Times New Roman"/>
      </w:rPr>
    </w:lvl>
    <w:lvl w:ilvl="7" w:tplc="04060019">
      <w:start w:val="1"/>
      <w:numFmt w:val="decimal"/>
      <w:lvlText w:val="%8."/>
      <w:lvlJc w:val="left"/>
      <w:pPr>
        <w:tabs>
          <w:tab w:val="num" w:pos="5618"/>
        </w:tabs>
        <w:ind w:left="5618" w:hanging="360"/>
      </w:pPr>
      <w:rPr>
        <w:rFonts w:cs="Times New Roman"/>
      </w:rPr>
    </w:lvl>
    <w:lvl w:ilvl="8" w:tplc="0406001B">
      <w:start w:val="1"/>
      <w:numFmt w:val="decimal"/>
      <w:lvlText w:val="%9."/>
      <w:lvlJc w:val="left"/>
      <w:pPr>
        <w:tabs>
          <w:tab w:val="num" w:pos="6338"/>
        </w:tabs>
        <w:ind w:left="6338" w:hanging="360"/>
      </w:pPr>
      <w:rPr>
        <w:rFonts w:cs="Times New Roman"/>
      </w:rPr>
    </w:lvl>
  </w:abstractNum>
  <w:abstractNum w:abstractNumId="5">
    <w:nsid w:val="20FE5782"/>
    <w:multiLevelType w:val="hybridMultilevel"/>
    <w:tmpl w:val="05364F68"/>
    <w:lvl w:ilvl="0" w:tplc="D758DDE4">
      <w:start w:val="6"/>
      <w:numFmt w:val="bullet"/>
      <w:lvlText w:val=""/>
      <w:lvlJc w:val="left"/>
      <w:pPr>
        <w:ind w:left="720" w:hanging="360"/>
      </w:pPr>
      <w:rPr>
        <w:rFonts w:ascii="Symbol" w:eastAsiaTheme="minorHAnsi" w:hAnsi="Symbol"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1881334"/>
    <w:multiLevelType w:val="hybridMultilevel"/>
    <w:tmpl w:val="BB928A12"/>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A1B1221"/>
    <w:multiLevelType w:val="multilevel"/>
    <w:tmpl w:val="653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8F67B9"/>
    <w:multiLevelType w:val="hybridMultilevel"/>
    <w:tmpl w:val="34C85FD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09019E4"/>
    <w:multiLevelType w:val="hybridMultilevel"/>
    <w:tmpl w:val="7F66E9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49074E69"/>
    <w:multiLevelType w:val="hybridMultilevel"/>
    <w:tmpl w:val="030640CA"/>
    <w:lvl w:ilvl="0" w:tplc="D146EF82">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nsid w:val="492A233F"/>
    <w:multiLevelType w:val="hybridMultilevel"/>
    <w:tmpl w:val="97C4DB72"/>
    <w:lvl w:ilvl="0" w:tplc="986866EA">
      <w:start w:val="3"/>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0CF6D83"/>
    <w:multiLevelType w:val="hybridMultilevel"/>
    <w:tmpl w:val="E692077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nsid w:val="55B9556F"/>
    <w:multiLevelType w:val="hybridMultilevel"/>
    <w:tmpl w:val="B3C0826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nsid w:val="5C3517AE"/>
    <w:multiLevelType w:val="hybridMultilevel"/>
    <w:tmpl w:val="4B6021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ED02663"/>
    <w:multiLevelType w:val="hybridMultilevel"/>
    <w:tmpl w:val="7F5EB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6503606F"/>
    <w:multiLevelType w:val="hybridMultilevel"/>
    <w:tmpl w:val="ACC6C9F6"/>
    <w:lvl w:ilvl="0" w:tplc="0406000F">
      <w:start w:val="1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657216AE"/>
    <w:multiLevelType w:val="hybridMultilevel"/>
    <w:tmpl w:val="9C4818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6A8F34A7"/>
    <w:multiLevelType w:val="hybridMultilevel"/>
    <w:tmpl w:val="D974B47A"/>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2">
    <w:nsid w:val="707752BE"/>
    <w:multiLevelType w:val="hybridMultilevel"/>
    <w:tmpl w:val="694AD422"/>
    <w:lvl w:ilvl="0" w:tplc="A7E816B2">
      <w:start w:val="13"/>
      <w:numFmt w:val="decimal"/>
      <w:lvlText w:val="%1."/>
      <w:lvlJc w:val="left"/>
      <w:pPr>
        <w:ind w:left="360"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3">
    <w:nsid w:val="70B50FA0"/>
    <w:multiLevelType w:val="hybridMultilevel"/>
    <w:tmpl w:val="5D086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B430E4F"/>
    <w:multiLevelType w:val="hybridMultilevel"/>
    <w:tmpl w:val="97E84F00"/>
    <w:lvl w:ilvl="0" w:tplc="9878E28C">
      <w:start w:val="7"/>
      <w:numFmt w:val="decimal"/>
      <w:lvlText w:val="%1."/>
      <w:lvlJc w:val="left"/>
      <w:pPr>
        <w:ind w:left="720" w:hanging="360"/>
      </w:pPr>
      <w:rPr>
        <w:rFonts w:eastAsia="Times New Roman"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9"/>
  </w:num>
  <w:num w:numId="3">
    <w:abstractNumId w:val="17"/>
  </w:num>
  <w:num w:numId="4">
    <w:abstractNumId w:val="20"/>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6"/>
  </w:num>
  <w:num w:numId="11">
    <w:abstractNumId w:val="12"/>
  </w:num>
  <w:num w:numId="12">
    <w:abstractNumId w:val="18"/>
  </w:num>
  <w:num w:numId="13">
    <w:abstractNumId w:val="8"/>
  </w:num>
  <w:num w:numId="14">
    <w:abstractNumId w:val="14"/>
  </w:num>
  <w:num w:numId="15">
    <w:abstractNumId w:val="0"/>
  </w:num>
  <w:num w:numId="16">
    <w:abstractNumId w:val="1"/>
  </w:num>
  <w:num w:numId="17">
    <w:abstractNumId w:val="24"/>
  </w:num>
  <w:num w:numId="18">
    <w:abstractNumId w:val="22"/>
  </w:num>
  <w:num w:numId="19">
    <w:abstractNumId w:val="13"/>
  </w:num>
  <w:num w:numId="20">
    <w:abstractNumId w:val="5"/>
  </w:num>
  <w:num w:numId="21">
    <w:abstractNumId w:val="7"/>
  </w:num>
  <w:num w:numId="22">
    <w:abstractNumId w:val="3"/>
  </w:num>
  <w:num w:numId="23">
    <w:abstractNumId w:val="6"/>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29C4"/>
    <w:rsid w:val="0001432A"/>
    <w:rsid w:val="00015DDB"/>
    <w:rsid w:val="00025E3C"/>
    <w:rsid w:val="00090157"/>
    <w:rsid w:val="000E473D"/>
    <w:rsid w:val="000E791D"/>
    <w:rsid w:val="0010275F"/>
    <w:rsid w:val="00114A0B"/>
    <w:rsid w:val="00115CC4"/>
    <w:rsid w:val="001630BA"/>
    <w:rsid w:val="001736AD"/>
    <w:rsid w:val="00177F9F"/>
    <w:rsid w:val="0019572E"/>
    <w:rsid w:val="001A14F0"/>
    <w:rsid w:val="001A614F"/>
    <w:rsid w:val="00200591"/>
    <w:rsid w:val="0023466F"/>
    <w:rsid w:val="00236F1E"/>
    <w:rsid w:val="00243052"/>
    <w:rsid w:val="00254FBA"/>
    <w:rsid w:val="00287CA7"/>
    <w:rsid w:val="0029099F"/>
    <w:rsid w:val="002A6566"/>
    <w:rsid w:val="002C0CAC"/>
    <w:rsid w:val="002F223A"/>
    <w:rsid w:val="002F3E5C"/>
    <w:rsid w:val="0034151A"/>
    <w:rsid w:val="003461CC"/>
    <w:rsid w:val="003532CA"/>
    <w:rsid w:val="003A41CA"/>
    <w:rsid w:val="004129C4"/>
    <w:rsid w:val="004137A4"/>
    <w:rsid w:val="00423F1D"/>
    <w:rsid w:val="00463ABF"/>
    <w:rsid w:val="00480CF3"/>
    <w:rsid w:val="004B17A3"/>
    <w:rsid w:val="004E4922"/>
    <w:rsid w:val="004F4F70"/>
    <w:rsid w:val="00553A8A"/>
    <w:rsid w:val="0057093F"/>
    <w:rsid w:val="00573604"/>
    <w:rsid w:val="005958DC"/>
    <w:rsid w:val="005B3569"/>
    <w:rsid w:val="005C0017"/>
    <w:rsid w:val="005D7DFF"/>
    <w:rsid w:val="00602D2B"/>
    <w:rsid w:val="006051FF"/>
    <w:rsid w:val="00605408"/>
    <w:rsid w:val="00625B41"/>
    <w:rsid w:val="006307BC"/>
    <w:rsid w:val="006323ED"/>
    <w:rsid w:val="00637016"/>
    <w:rsid w:val="00675C98"/>
    <w:rsid w:val="00677DBA"/>
    <w:rsid w:val="00697271"/>
    <w:rsid w:val="006A3447"/>
    <w:rsid w:val="006B5CA1"/>
    <w:rsid w:val="006D5534"/>
    <w:rsid w:val="00705774"/>
    <w:rsid w:val="00710513"/>
    <w:rsid w:val="007166AB"/>
    <w:rsid w:val="00722289"/>
    <w:rsid w:val="00744A1F"/>
    <w:rsid w:val="007535DC"/>
    <w:rsid w:val="00772CD4"/>
    <w:rsid w:val="007849F2"/>
    <w:rsid w:val="00796925"/>
    <w:rsid w:val="007B2122"/>
    <w:rsid w:val="0080220C"/>
    <w:rsid w:val="00802F39"/>
    <w:rsid w:val="00870049"/>
    <w:rsid w:val="00890660"/>
    <w:rsid w:val="00892A3D"/>
    <w:rsid w:val="008A4656"/>
    <w:rsid w:val="008A6F5E"/>
    <w:rsid w:val="008D651C"/>
    <w:rsid w:val="00916D11"/>
    <w:rsid w:val="0092064A"/>
    <w:rsid w:val="00922EA5"/>
    <w:rsid w:val="00931E5F"/>
    <w:rsid w:val="009428F6"/>
    <w:rsid w:val="009802CE"/>
    <w:rsid w:val="00995210"/>
    <w:rsid w:val="009B7D53"/>
    <w:rsid w:val="009C293D"/>
    <w:rsid w:val="009F30EB"/>
    <w:rsid w:val="00A3169D"/>
    <w:rsid w:val="00A32421"/>
    <w:rsid w:val="00A455CE"/>
    <w:rsid w:val="00A46A36"/>
    <w:rsid w:val="00A6436C"/>
    <w:rsid w:val="00A711E5"/>
    <w:rsid w:val="00A77F10"/>
    <w:rsid w:val="00A818AD"/>
    <w:rsid w:val="00A82C3C"/>
    <w:rsid w:val="00AA6E85"/>
    <w:rsid w:val="00AB0B98"/>
    <w:rsid w:val="00AB3F7E"/>
    <w:rsid w:val="00AC00CF"/>
    <w:rsid w:val="00AC30D4"/>
    <w:rsid w:val="00AC3971"/>
    <w:rsid w:val="00B040CE"/>
    <w:rsid w:val="00B17C10"/>
    <w:rsid w:val="00B369E1"/>
    <w:rsid w:val="00B40508"/>
    <w:rsid w:val="00B77D66"/>
    <w:rsid w:val="00B82387"/>
    <w:rsid w:val="00B96D1F"/>
    <w:rsid w:val="00BB067C"/>
    <w:rsid w:val="00BC2041"/>
    <w:rsid w:val="00BC4C46"/>
    <w:rsid w:val="00BD012F"/>
    <w:rsid w:val="00BE6D4E"/>
    <w:rsid w:val="00BF5CCB"/>
    <w:rsid w:val="00BF65DC"/>
    <w:rsid w:val="00C010F2"/>
    <w:rsid w:val="00C22FE1"/>
    <w:rsid w:val="00C328EA"/>
    <w:rsid w:val="00C4560D"/>
    <w:rsid w:val="00C91163"/>
    <w:rsid w:val="00CA4DAF"/>
    <w:rsid w:val="00CC7432"/>
    <w:rsid w:val="00CF7C56"/>
    <w:rsid w:val="00D32163"/>
    <w:rsid w:val="00D34DB3"/>
    <w:rsid w:val="00D415A1"/>
    <w:rsid w:val="00D46019"/>
    <w:rsid w:val="00D51B58"/>
    <w:rsid w:val="00D56206"/>
    <w:rsid w:val="00D5713D"/>
    <w:rsid w:val="00D8476A"/>
    <w:rsid w:val="00DC6056"/>
    <w:rsid w:val="00DE6760"/>
    <w:rsid w:val="00E014B1"/>
    <w:rsid w:val="00E11167"/>
    <w:rsid w:val="00E344BB"/>
    <w:rsid w:val="00E37508"/>
    <w:rsid w:val="00E60F1A"/>
    <w:rsid w:val="00EA1910"/>
    <w:rsid w:val="00F10019"/>
    <w:rsid w:val="00F102D7"/>
    <w:rsid w:val="00F132D8"/>
    <w:rsid w:val="00F21191"/>
    <w:rsid w:val="00F24C0E"/>
    <w:rsid w:val="00F46699"/>
    <w:rsid w:val="00F642E5"/>
    <w:rsid w:val="00F97DB0"/>
    <w:rsid w:val="00FD6603"/>
    <w:rsid w:val="00FE53AD"/>
    <w:rsid w:val="00FF7DBF"/>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9C293D"/>
    <w:pPr>
      <w:ind w:left="720"/>
    </w:pPr>
    <w:rPr>
      <w:rFonts w:ascii="Calibri" w:eastAsiaTheme="minorHAnsi" w:hAnsi="Calibri"/>
      <w:sz w:val="22"/>
      <w:szCs w:val="22"/>
    </w:rPr>
  </w:style>
  <w:style w:type="paragraph" w:customStyle="1" w:styleId="Default">
    <w:name w:val="Default"/>
    <w:rsid w:val="009C293D"/>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uiPriority w:val="99"/>
    <w:rsid w:val="009C293D"/>
    <w:rPr>
      <w:rFonts w:ascii="Verdana" w:hAnsi="Verdana"/>
      <w:szCs w:val="24"/>
    </w:rPr>
  </w:style>
  <w:style w:type="paragraph" w:customStyle="1" w:styleId="Lille">
    <w:name w:val="Lille"/>
    <w:basedOn w:val="Normal"/>
    <w:rsid w:val="005D7DFF"/>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A6436C"/>
    <w:rPr>
      <w:rFonts w:cstheme="minorBidi"/>
      <w:szCs w:val="21"/>
      <w:lang w:eastAsia="en-US"/>
    </w:rPr>
  </w:style>
  <w:style w:type="character" w:customStyle="1" w:styleId="AlmindeligtekstTegn">
    <w:name w:val="Almindelig tekst Tegn"/>
    <w:basedOn w:val="Standardskrifttypeiafsnit"/>
    <w:link w:val="Almindeligtekst"/>
    <w:uiPriority w:val="99"/>
    <w:rsid w:val="00A6436C"/>
    <w:rPr>
      <w:rFonts w:ascii="Verdana" w:hAnsi="Verdana" w:cstheme="minorBidi"/>
      <w:szCs w:val="21"/>
      <w:lang w:eastAsia="en-US"/>
    </w:rPr>
  </w:style>
  <w:style w:type="character" w:styleId="BesgtHyperlink">
    <w:name w:val="FollowedHyperlink"/>
    <w:basedOn w:val="Standardskrifttypeiafsnit"/>
    <w:rsid w:val="00573604"/>
    <w:rPr>
      <w:color w:val="800080" w:themeColor="followedHyperlink"/>
      <w:u w:val="single"/>
    </w:rPr>
  </w:style>
  <w:style w:type="paragraph" w:styleId="NormalWeb">
    <w:name w:val="Normal (Web)"/>
    <w:basedOn w:val="Normal"/>
    <w:uiPriority w:val="99"/>
    <w:unhideWhenUsed/>
    <w:rsid w:val="00772CD4"/>
    <w:pPr>
      <w:spacing w:before="100" w:beforeAutospacing="1" w:after="100" w:afterAutospacing="1"/>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w:divs>
    <w:div w:id="131103186">
      <w:bodyDiv w:val="1"/>
      <w:marLeft w:val="0"/>
      <w:marRight w:val="0"/>
      <w:marTop w:val="0"/>
      <w:marBottom w:val="0"/>
      <w:divBdr>
        <w:top w:val="none" w:sz="0" w:space="0" w:color="auto"/>
        <w:left w:val="none" w:sz="0" w:space="0" w:color="auto"/>
        <w:bottom w:val="none" w:sz="0" w:space="0" w:color="auto"/>
        <w:right w:val="none" w:sz="0" w:space="0" w:color="auto"/>
      </w:divBdr>
    </w:div>
    <w:div w:id="406267409">
      <w:bodyDiv w:val="1"/>
      <w:marLeft w:val="0"/>
      <w:marRight w:val="0"/>
      <w:marTop w:val="0"/>
      <w:marBottom w:val="0"/>
      <w:divBdr>
        <w:top w:val="none" w:sz="0" w:space="0" w:color="auto"/>
        <w:left w:val="none" w:sz="0" w:space="0" w:color="auto"/>
        <w:bottom w:val="none" w:sz="0" w:space="0" w:color="auto"/>
        <w:right w:val="none" w:sz="0" w:space="0" w:color="auto"/>
      </w:divBdr>
    </w:div>
    <w:div w:id="500974860">
      <w:bodyDiv w:val="1"/>
      <w:marLeft w:val="0"/>
      <w:marRight w:val="0"/>
      <w:marTop w:val="0"/>
      <w:marBottom w:val="0"/>
      <w:divBdr>
        <w:top w:val="none" w:sz="0" w:space="0" w:color="auto"/>
        <w:left w:val="none" w:sz="0" w:space="0" w:color="auto"/>
        <w:bottom w:val="none" w:sz="0" w:space="0" w:color="auto"/>
        <w:right w:val="none" w:sz="0" w:space="0" w:color="auto"/>
      </w:divBdr>
      <w:divsChild>
        <w:div w:id="1258830439">
          <w:marLeft w:val="0"/>
          <w:marRight w:val="0"/>
          <w:marTop w:val="0"/>
          <w:marBottom w:val="0"/>
          <w:divBdr>
            <w:top w:val="none" w:sz="0" w:space="0" w:color="auto"/>
            <w:left w:val="none" w:sz="0" w:space="0" w:color="auto"/>
            <w:bottom w:val="none" w:sz="0" w:space="0" w:color="auto"/>
            <w:right w:val="none" w:sz="0" w:space="0" w:color="auto"/>
          </w:divBdr>
          <w:divsChild>
            <w:div w:id="413166975">
              <w:marLeft w:val="0"/>
              <w:marRight w:val="0"/>
              <w:marTop w:val="0"/>
              <w:marBottom w:val="0"/>
              <w:divBdr>
                <w:top w:val="none" w:sz="0" w:space="0" w:color="auto"/>
                <w:left w:val="none" w:sz="0" w:space="0" w:color="auto"/>
                <w:bottom w:val="none" w:sz="0" w:space="0" w:color="auto"/>
                <w:right w:val="none" w:sz="0" w:space="0" w:color="auto"/>
              </w:divBdr>
              <w:divsChild>
                <w:div w:id="657661094">
                  <w:marLeft w:val="0"/>
                  <w:marRight w:val="300"/>
                  <w:marTop w:val="0"/>
                  <w:marBottom w:val="0"/>
                  <w:divBdr>
                    <w:top w:val="none" w:sz="0" w:space="0" w:color="auto"/>
                    <w:left w:val="none" w:sz="0" w:space="0" w:color="auto"/>
                    <w:bottom w:val="none" w:sz="0" w:space="0" w:color="auto"/>
                    <w:right w:val="none" w:sz="0" w:space="0" w:color="auto"/>
                  </w:divBdr>
                  <w:divsChild>
                    <w:div w:id="850604854">
                      <w:marLeft w:val="0"/>
                      <w:marRight w:val="0"/>
                      <w:marTop w:val="0"/>
                      <w:marBottom w:val="0"/>
                      <w:divBdr>
                        <w:top w:val="none" w:sz="0" w:space="0" w:color="auto"/>
                        <w:left w:val="none" w:sz="0" w:space="0" w:color="auto"/>
                        <w:bottom w:val="none" w:sz="0" w:space="0" w:color="auto"/>
                        <w:right w:val="none" w:sz="0" w:space="0" w:color="auto"/>
                      </w:divBdr>
                      <w:divsChild>
                        <w:div w:id="1289437460">
                          <w:marLeft w:val="0"/>
                          <w:marRight w:val="0"/>
                          <w:marTop w:val="0"/>
                          <w:marBottom w:val="0"/>
                          <w:divBdr>
                            <w:top w:val="none" w:sz="0" w:space="0" w:color="auto"/>
                            <w:left w:val="none" w:sz="0" w:space="0" w:color="auto"/>
                            <w:bottom w:val="none" w:sz="0" w:space="0" w:color="auto"/>
                            <w:right w:val="none" w:sz="0" w:space="0" w:color="auto"/>
                          </w:divBdr>
                          <w:divsChild>
                            <w:div w:id="1873421290">
                              <w:marLeft w:val="0"/>
                              <w:marRight w:val="0"/>
                              <w:marTop w:val="0"/>
                              <w:marBottom w:val="225"/>
                              <w:divBdr>
                                <w:top w:val="none" w:sz="0" w:space="0" w:color="auto"/>
                                <w:left w:val="single" w:sz="12" w:space="14" w:color="0097D7"/>
                                <w:bottom w:val="none" w:sz="0" w:space="0" w:color="auto"/>
                                <w:right w:val="none" w:sz="0" w:space="0" w:color="auto"/>
                              </w:divBdr>
                              <w:divsChild>
                                <w:div w:id="84115173">
                                  <w:marLeft w:val="0"/>
                                  <w:marRight w:val="0"/>
                                  <w:marTop w:val="0"/>
                                  <w:marBottom w:val="225"/>
                                  <w:divBdr>
                                    <w:top w:val="none" w:sz="0" w:space="0" w:color="auto"/>
                                    <w:left w:val="none" w:sz="0" w:space="0" w:color="auto"/>
                                    <w:bottom w:val="none" w:sz="0" w:space="0" w:color="auto"/>
                                    <w:right w:val="none" w:sz="0" w:space="0" w:color="auto"/>
                                  </w:divBdr>
                                </w:div>
                                <w:div w:id="8715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172605">
      <w:bodyDiv w:val="1"/>
      <w:marLeft w:val="0"/>
      <w:marRight w:val="0"/>
      <w:marTop w:val="0"/>
      <w:marBottom w:val="0"/>
      <w:divBdr>
        <w:top w:val="none" w:sz="0" w:space="0" w:color="auto"/>
        <w:left w:val="none" w:sz="0" w:space="0" w:color="auto"/>
        <w:bottom w:val="none" w:sz="0" w:space="0" w:color="auto"/>
        <w:right w:val="none" w:sz="0" w:space="0" w:color="auto"/>
      </w:divBdr>
    </w:div>
    <w:div w:id="551960808">
      <w:bodyDiv w:val="1"/>
      <w:marLeft w:val="0"/>
      <w:marRight w:val="0"/>
      <w:marTop w:val="0"/>
      <w:marBottom w:val="0"/>
      <w:divBdr>
        <w:top w:val="none" w:sz="0" w:space="0" w:color="auto"/>
        <w:left w:val="none" w:sz="0" w:space="0" w:color="auto"/>
        <w:bottom w:val="none" w:sz="0" w:space="0" w:color="auto"/>
        <w:right w:val="none" w:sz="0" w:space="0" w:color="auto"/>
      </w:divBdr>
    </w:div>
    <w:div w:id="636447987">
      <w:bodyDiv w:val="1"/>
      <w:marLeft w:val="0"/>
      <w:marRight w:val="0"/>
      <w:marTop w:val="0"/>
      <w:marBottom w:val="0"/>
      <w:divBdr>
        <w:top w:val="none" w:sz="0" w:space="0" w:color="auto"/>
        <w:left w:val="none" w:sz="0" w:space="0" w:color="auto"/>
        <w:bottom w:val="none" w:sz="0" w:space="0" w:color="auto"/>
        <w:right w:val="none" w:sz="0" w:space="0" w:color="auto"/>
      </w:divBdr>
    </w:div>
    <w:div w:id="641468820">
      <w:bodyDiv w:val="1"/>
      <w:marLeft w:val="0"/>
      <w:marRight w:val="0"/>
      <w:marTop w:val="0"/>
      <w:marBottom w:val="0"/>
      <w:divBdr>
        <w:top w:val="none" w:sz="0" w:space="0" w:color="auto"/>
        <w:left w:val="none" w:sz="0" w:space="0" w:color="auto"/>
        <w:bottom w:val="none" w:sz="0" w:space="0" w:color="auto"/>
        <w:right w:val="none" w:sz="0" w:space="0" w:color="auto"/>
      </w:divBdr>
    </w:div>
    <w:div w:id="778139288">
      <w:bodyDiv w:val="1"/>
      <w:marLeft w:val="0"/>
      <w:marRight w:val="0"/>
      <w:marTop w:val="0"/>
      <w:marBottom w:val="0"/>
      <w:divBdr>
        <w:top w:val="none" w:sz="0" w:space="0" w:color="auto"/>
        <w:left w:val="none" w:sz="0" w:space="0" w:color="auto"/>
        <w:bottom w:val="none" w:sz="0" w:space="0" w:color="auto"/>
        <w:right w:val="none" w:sz="0" w:space="0" w:color="auto"/>
      </w:divBdr>
    </w:div>
    <w:div w:id="952829087">
      <w:bodyDiv w:val="1"/>
      <w:marLeft w:val="0"/>
      <w:marRight w:val="0"/>
      <w:marTop w:val="0"/>
      <w:marBottom w:val="0"/>
      <w:divBdr>
        <w:top w:val="none" w:sz="0" w:space="0" w:color="auto"/>
        <w:left w:val="none" w:sz="0" w:space="0" w:color="auto"/>
        <w:bottom w:val="none" w:sz="0" w:space="0" w:color="auto"/>
        <w:right w:val="none" w:sz="0" w:space="0" w:color="auto"/>
      </w:divBdr>
    </w:div>
    <w:div w:id="1062675123">
      <w:bodyDiv w:val="1"/>
      <w:marLeft w:val="0"/>
      <w:marRight w:val="0"/>
      <w:marTop w:val="0"/>
      <w:marBottom w:val="0"/>
      <w:divBdr>
        <w:top w:val="none" w:sz="0" w:space="0" w:color="auto"/>
        <w:left w:val="none" w:sz="0" w:space="0" w:color="auto"/>
        <w:bottom w:val="none" w:sz="0" w:space="0" w:color="auto"/>
        <w:right w:val="none" w:sz="0" w:space="0" w:color="auto"/>
      </w:divBdr>
    </w:div>
    <w:div w:id="1631353925">
      <w:bodyDiv w:val="1"/>
      <w:marLeft w:val="0"/>
      <w:marRight w:val="0"/>
      <w:marTop w:val="0"/>
      <w:marBottom w:val="0"/>
      <w:divBdr>
        <w:top w:val="none" w:sz="0" w:space="0" w:color="auto"/>
        <w:left w:val="none" w:sz="0" w:space="0" w:color="auto"/>
        <w:bottom w:val="none" w:sz="0" w:space="0" w:color="auto"/>
        <w:right w:val="none" w:sz="0" w:space="0" w:color="auto"/>
      </w:divBdr>
    </w:div>
    <w:div w:id="1844926757">
      <w:bodyDiv w:val="1"/>
      <w:marLeft w:val="0"/>
      <w:marRight w:val="0"/>
      <w:marTop w:val="0"/>
      <w:marBottom w:val="0"/>
      <w:divBdr>
        <w:top w:val="none" w:sz="0" w:space="0" w:color="auto"/>
        <w:left w:val="none" w:sz="0" w:space="0" w:color="auto"/>
        <w:bottom w:val="none" w:sz="0" w:space="0" w:color="auto"/>
        <w:right w:val="none" w:sz="0" w:space="0" w:color="auto"/>
      </w:divBdr>
    </w:div>
    <w:div w:id="1894387547">
      <w:bodyDiv w:val="1"/>
      <w:marLeft w:val="0"/>
      <w:marRight w:val="0"/>
      <w:marTop w:val="0"/>
      <w:marBottom w:val="0"/>
      <w:divBdr>
        <w:top w:val="none" w:sz="0" w:space="0" w:color="auto"/>
        <w:left w:val="none" w:sz="0" w:space="0" w:color="auto"/>
        <w:bottom w:val="none" w:sz="0" w:space="0" w:color="auto"/>
        <w:right w:val="none" w:sz="0" w:space="0" w:color="auto"/>
      </w:divBdr>
    </w:div>
    <w:div w:id="1953629214">
      <w:bodyDiv w:val="1"/>
      <w:marLeft w:val="0"/>
      <w:marRight w:val="0"/>
      <w:marTop w:val="0"/>
      <w:marBottom w:val="0"/>
      <w:divBdr>
        <w:top w:val="none" w:sz="0" w:space="0" w:color="auto"/>
        <w:left w:val="none" w:sz="0" w:space="0" w:color="auto"/>
        <w:bottom w:val="none" w:sz="0" w:space="0" w:color="auto"/>
        <w:right w:val="none" w:sz="0" w:space="0" w:color="auto"/>
      </w:divBdr>
    </w:div>
    <w:div w:id="21299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17.dk/netvaerksgrupper/netvaerksgrupper.aspx" TargetMode="External"/><Relationship Id="rId13" Type="http://schemas.openxmlformats.org/officeDocument/2006/relationships/hyperlink" Target="http://www.ptu.dk/handicapbil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t.dk/Statsrevisorerne/Nyheder/2013/11/Beretning_4_2013.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im.dk/nyheder/nyhedsarkiv/2013/jun/alle-folketingets-partier-enige-om-at-justere-kommunalreformen.aspx" TargetMode="External"/><Relationship Id="rId5" Type="http://schemas.openxmlformats.org/officeDocument/2006/relationships/footnotes" Target="footnotes.xml"/><Relationship Id="rId15" Type="http://schemas.openxmlformats.org/officeDocument/2006/relationships/hyperlink" Target="http://kl.dk/ImageVaultFiles/id_65216/cf_202/Velkommen_til_KKR_Sj-lland.PDF" TargetMode="External"/><Relationship Id="rId10" Type="http://schemas.openxmlformats.org/officeDocument/2006/relationships/hyperlink" Target="http://www.oim.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m.dk/Nyheder/Sider/Vis%20Nyhed.aspx?NewsItem=1061" TargetMode="External"/><Relationship Id="rId14" Type="http://schemas.openxmlformats.org/officeDocument/2006/relationships/hyperlink" Target="http://www.kl.dk/menu/Referat-af-mode-i-KKR-Sjalland-den-9-oktober-2013-id140132/?n=0&amp;section=298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1\eDoc%20Temporary%20Files\_WordTemplate\e0d6b5d9-25f9-4304-8434-21045de26c27\5c39b174-88f6-4b98-a587-afb225b72860.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5c39b174-88f6-4b98-a587-afb225b72860</Template>
  <TotalTime>718</TotalTime>
  <Pages>18</Pages>
  <Words>6102</Words>
  <Characters>39549</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45560</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Povl Skov</dc:creator>
  <cp:keywords/>
  <dc:description/>
  <cp:lastModifiedBy>Citrix Install Bruger</cp:lastModifiedBy>
  <cp:revision>36</cp:revision>
  <cp:lastPrinted>2014-01-03T12:21:00Z</cp:lastPrinted>
  <dcterms:created xsi:type="dcterms:W3CDTF">2013-12-09T15:20:00Z</dcterms:created>
  <dcterms:modified xsi:type="dcterms:W3CDTF">2014-01-06T16:05:00Z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2013-11-17T23:00:00Z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2013-60535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13/12-2013</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13/12-2013</vt:lpwstr>
  </property>
  <property fmtid="{D5CDD505-2E9C-101B-9397-08002B2CF9AE}" pid="32" name="eDocDocumentLetterDate">
    <vt:filetime>2013-12-06T23:00:00Z</vt:filetime>
  </property>
  <property fmtid="{D5CDD505-2E9C-101B-9397-08002B2CF9AE}" pid="33" name="eDocDocumentLogicIdentifierPrefix">
    <vt:i4>2013</vt:i4>
  </property>
  <property fmtid="{D5CDD505-2E9C-101B-9397-08002B2CF9AE}" pid="34" name="eDocDocumentLogicIdentifierSuffix">
    <vt:i4>372819</vt:i4>
  </property>
  <property fmtid="{D5CDD505-2E9C-101B-9397-08002B2CF9AE}" pid="35" name="eDocDocumentCaseSerialNumber">
    <vt:i4>16</vt:i4>
  </property>
  <property fmtid="{D5CDD505-2E9C-101B-9397-08002B2CF9AE}" pid="36" name="eDocDocumentDocumentNumber">
    <vt:lpwstr>2013-372819</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2013-60535</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 Styregruppemøde 13/12-2013</vt:lpwstr>
  </property>
  <property fmtid="{D5CDD505-2E9C-101B-9397-08002B2CF9AE}" pid="57" name="eDocCaseLogicIdentifierPrefix">
    <vt:i4>2013</vt:i4>
  </property>
  <property fmtid="{D5CDD505-2E9C-101B-9397-08002B2CF9AE}" pid="58" name="eDocCaseLogicIdentifierSuffix">
    <vt:i4>60535</vt:i4>
  </property>
  <property fmtid="{D5CDD505-2E9C-101B-9397-08002B2CF9AE}" pid="59" name="eDocDocumentCreatedDate">
    <vt:filetime>2013-12-06T23:00:00Z</vt:filetime>
  </property>
</Properties>
</file>